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6D59" w14:textId="77777777" w:rsidR="00627C74" w:rsidRPr="004E64E4" w:rsidRDefault="00627C74" w:rsidP="7A1DCE7D">
      <w:pPr>
        <w:spacing w:after="0" w:line="240" w:lineRule="auto"/>
        <w:jc w:val="center"/>
        <w:rPr>
          <w:rFonts w:ascii="Gill Sans MT" w:eastAsia="Gill Sans MT" w:hAnsi="Gill Sans MT" w:cs="Gill Sans MT"/>
          <w:b/>
          <w:bCs/>
          <w:sz w:val="28"/>
          <w:szCs w:val="28"/>
        </w:rPr>
      </w:pPr>
      <w:r w:rsidRPr="7A1DCE7D">
        <w:rPr>
          <w:rFonts w:ascii="Gill Sans MT" w:eastAsia="Gill Sans MT" w:hAnsi="Gill Sans MT" w:cs="Gill Sans MT"/>
          <w:b/>
          <w:bCs/>
          <w:sz w:val="28"/>
          <w:szCs w:val="28"/>
        </w:rPr>
        <w:t>Tatsfield Primary School</w:t>
      </w:r>
      <w:smartTag w:uri="urn:schemas-microsoft-com:office:smarttags" w:element="PlaceType"/>
    </w:p>
    <w:p w14:paraId="7E8BBC48" w14:textId="0533F731" w:rsidR="00627C74" w:rsidRPr="004E64E4" w:rsidRDefault="00627C74" w:rsidP="7A1DCE7D">
      <w:pPr>
        <w:spacing w:after="0" w:line="240" w:lineRule="auto"/>
        <w:jc w:val="center"/>
        <w:rPr>
          <w:rFonts w:ascii="Gill Sans MT" w:eastAsia="Gill Sans MT" w:hAnsi="Gill Sans MT" w:cs="Gill Sans MT"/>
          <w:b/>
          <w:bCs/>
          <w:sz w:val="28"/>
          <w:szCs w:val="28"/>
        </w:rPr>
      </w:pPr>
      <w:r w:rsidRPr="7A1DCE7D">
        <w:rPr>
          <w:rFonts w:ascii="Gill Sans MT" w:eastAsia="Gill Sans MT" w:hAnsi="Gill Sans MT" w:cs="Gill Sans MT"/>
          <w:b/>
          <w:bCs/>
          <w:sz w:val="28"/>
          <w:szCs w:val="28"/>
        </w:rPr>
        <w:t>SEN</w:t>
      </w:r>
      <w:r w:rsidR="00A45819" w:rsidRPr="7A1DCE7D">
        <w:rPr>
          <w:rFonts w:ascii="Gill Sans MT" w:eastAsia="Gill Sans MT" w:hAnsi="Gill Sans MT" w:cs="Gill Sans MT"/>
          <w:b/>
          <w:bCs/>
          <w:sz w:val="28"/>
          <w:szCs w:val="28"/>
        </w:rPr>
        <w:t>D</w:t>
      </w:r>
      <w:r w:rsidRPr="7A1DCE7D">
        <w:rPr>
          <w:rFonts w:ascii="Gill Sans MT" w:eastAsia="Gill Sans MT" w:hAnsi="Gill Sans MT" w:cs="Gill Sans MT"/>
          <w:b/>
          <w:bCs/>
          <w:sz w:val="28"/>
          <w:szCs w:val="28"/>
        </w:rPr>
        <w:t xml:space="preserve"> Information Report</w:t>
      </w:r>
    </w:p>
    <w:p w14:paraId="51C304E6" w14:textId="50FE1292" w:rsidR="00627C74" w:rsidRPr="004E64E4" w:rsidRDefault="00627C74" w:rsidP="7A1DCE7D">
      <w:pPr>
        <w:spacing w:after="0" w:line="240" w:lineRule="auto"/>
        <w:jc w:val="center"/>
        <w:rPr>
          <w:rFonts w:ascii="Gill Sans MT" w:eastAsia="Gill Sans MT" w:hAnsi="Gill Sans MT" w:cs="Gill Sans MT"/>
          <w:b/>
          <w:bCs/>
          <w:sz w:val="28"/>
          <w:szCs w:val="28"/>
        </w:rPr>
      </w:pPr>
      <w:r w:rsidRPr="7A1DCE7D">
        <w:rPr>
          <w:rFonts w:ascii="Gill Sans MT" w:eastAsia="Gill Sans MT" w:hAnsi="Gill Sans MT" w:cs="Gill Sans MT"/>
          <w:b/>
          <w:bCs/>
          <w:sz w:val="28"/>
          <w:szCs w:val="28"/>
        </w:rPr>
        <w:t>September 202</w:t>
      </w:r>
      <w:r w:rsidR="004C0613" w:rsidRPr="7A1DCE7D">
        <w:rPr>
          <w:rFonts w:ascii="Gill Sans MT" w:eastAsia="Gill Sans MT" w:hAnsi="Gill Sans MT" w:cs="Gill Sans MT"/>
          <w:b/>
          <w:bCs/>
          <w:sz w:val="28"/>
          <w:szCs w:val="28"/>
        </w:rPr>
        <w:t>4</w:t>
      </w:r>
    </w:p>
    <w:p w14:paraId="0BF361E6" w14:textId="4A5B2239" w:rsidR="7A1DCE7D" w:rsidRDefault="7A1DCE7D" w:rsidP="7A1DCE7D">
      <w:pPr>
        <w:spacing w:after="0" w:line="240" w:lineRule="auto"/>
        <w:rPr>
          <w:rFonts w:ascii="Gill Sans MT" w:eastAsia="Gill Sans MT" w:hAnsi="Gill Sans MT" w:cs="Gill Sans MT"/>
          <w:sz w:val="24"/>
          <w:szCs w:val="24"/>
        </w:rPr>
      </w:pPr>
    </w:p>
    <w:p w14:paraId="419FD760" w14:textId="69405E5B" w:rsidR="00627C74" w:rsidRDefault="00627C74" w:rsidP="7A1DCE7D">
      <w:pPr>
        <w:pStyle w:val="ListParagraph"/>
        <w:numPr>
          <w:ilvl w:val="0"/>
          <w:numId w:val="3"/>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Special Educational Needs </w:t>
      </w:r>
      <w:r w:rsidR="004C0613" w:rsidRPr="7A1DCE7D">
        <w:rPr>
          <w:rFonts w:ascii="Gill Sans MT" w:eastAsia="Gill Sans MT" w:hAnsi="Gill Sans MT" w:cs="Gill Sans MT"/>
          <w:sz w:val="24"/>
          <w:szCs w:val="24"/>
        </w:rPr>
        <w:t xml:space="preserve">and or Disabilities </w:t>
      </w:r>
      <w:r w:rsidRPr="7A1DCE7D">
        <w:rPr>
          <w:rFonts w:ascii="Gill Sans MT" w:eastAsia="Gill Sans MT" w:hAnsi="Gill Sans MT" w:cs="Gill Sans MT"/>
          <w:sz w:val="24"/>
          <w:szCs w:val="24"/>
        </w:rPr>
        <w:t>Coordinator (SEN</w:t>
      </w:r>
      <w:r w:rsidR="004C0613" w:rsidRPr="7A1DCE7D">
        <w:rPr>
          <w:rFonts w:ascii="Gill Sans MT" w:eastAsia="Gill Sans MT" w:hAnsi="Gill Sans MT" w:cs="Gill Sans MT"/>
          <w:sz w:val="24"/>
          <w:szCs w:val="24"/>
        </w:rPr>
        <w:t>D</w:t>
      </w:r>
      <w:r w:rsidRPr="7A1DCE7D">
        <w:rPr>
          <w:rFonts w:ascii="Gill Sans MT" w:eastAsia="Gill Sans MT" w:hAnsi="Gill Sans MT" w:cs="Gill Sans MT"/>
          <w:sz w:val="24"/>
          <w:szCs w:val="24"/>
        </w:rPr>
        <w:t>Co):</w:t>
      </w:r>
      <w:r w:rsidRPr="7A1DCE7D">
        <w:rPr>
          <w:rFonts w:ascii="Gill Sans MT" w:eastAsia="Gill Sans MT" w:hAnsi="Gill Sans MT" w:cs="Gill Sans MT"/>
          <w:i/>
          <w:iCs/>
          <w:sz w:val="24"/>
          <w:szCs w:val="24"/>
        </w:rPr>
        <w:t xml:space="preserve"> </w:t>
      </w:r>
      <w:r w:rsidRPr="7A1DCE7D">
        <w:rPr>
          <w:rFonts w:ascii="Gill Sans MT" w:eastAsia="Gill Sans MT" w:hAnsi="Gill Sans MT" w:cs="Gill Sans MT"/>
          <w:sz w:val="24"/>
          <w:szCs w:val="24"/>
        </w:rPr>
        <w:t xml:space="preserve">Mrs Ellie Pascal </w:t>
      </w:r>
    </w:p>
    <w:p w14:paraId="0037FCCA" w14:textId="0972D17D" w:rsidR="00627C74" w:rsidRDefault="00627C74" w:rsidP="7A1DCE7D">
      <w:pPr>
        <w:pStyle w:val="ListParagraph"/>
        <w:numPr>
          <w:ilvl w:val="0"/>
          <w:numId w:val="3"/>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Headteacher: Mrs Rachel Jewitt </w:t>
      </w:r>
    </w:p>
    <w:p w14:paraId="2C166654" w14:textId="759FAAA1" w:rsidR="00627C74" w:rsidRDefault="00627C74" w:rsidP="7A1DCE7D">
      <w:pPr>
        <w:pStyle w:val="ListParagraph"/>
        <w:numPr>
          <w:ilvl w:val="0"/>
          <w:numId w:val="3"/>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Contact: 01959 577356</w:t>
      </w:r>
    </w:p>
    <w:p w14:paraId="72605FEE" w14:textId="670D63D4" w:rsidR="00627C74" w:rsidRDefault="00A33228" w:rsidP="7A1DCE7D">
      <w:pPr>
        <w:pStyle w:val="ListParagraph"/>
        <w:numPr>
          <w:ilvl w:val="0"/>
          <w:numId w:val="3"/>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Email</w:t>
      </w:r>
      <w:r w:rsidR="007F4129">
        <w:rPr>
          <w:rFonts w:ascii="Gill Sans MT" w:eastAsia="Gill Sans MT" w:hAnsi="Gill Sans MT" w:cs="Gill Sans MT"/>
          <w:sz w:val="24"/>
          <w:szCs w:val="24"/>
        </w:rPr>
        <w:t xml:space="preserve">: </w:t>
      </w:r>
      <w:hyperlink r:id="rId11" w:history="1">
        <w:r w:rsidR="007F4129" w:rsidRPr="00CA4A5F">
          <w:rPr>
            <w:rStyle w:val="Hyperlink"/>
            <w:rFonts w:ascii="Gill Sans MT" w:eastAsia="Gill Sans MT" w:hAnsi="Gill Sans MT" w:cs="Gill Sans MT"/>
            <w:sz w:val="24"/>
            <w:szCs w:val="24"/>
          </w:rPr>
          <w:t>senco@tatsfieldtlt.co.uk</w:t>
        </w:r>
      </w:hyperlink>
      <w:r w:rsidR="007F4129">
        <w:rPr>
          <w:rFonts w:ascii="Gill Sans MT" w:eastAsia="Gill Sans MT" w:hAnsi="Gill Sans MT" w:cs="Gill Sans MT"/>
          <w:sz w:val="24"/>
          <w:szCs w:val="24"/>
        </w:rPr>
        <w:t xml:space="preserve"> </w:t>
      </w:r>
    </w:p>
    <w:p w14:paraId="764D2F3C" w14:textId="1BA39A7B" w:rsidR="00627C74" w:rsidRDefault="00627C74" w:rsidP="7A1DCE7D">
      <w:pPr>
        <w:pStyle w:val="ListParagraph"/>
        <w:numPr>
          <w:ilvl w:val="0"/>
          <w:numId w:val="3"/>
        </w:numPr>
        <w:spacing w:after="0" w:line="240" w:lineRule="auto"/>
        <w:rPr>
          <w:rFonts w:ascii="Gill Sans MT" w:eastAsia="Gill Sans MT" w:hAnsi="Gill Sans MT" w:cs="Gill Sans MT"/>
          <w:sz w:val="24"/>
          <w:szCs w:val="24"/>
        </w:rPr>
      </w:pPr>
      <w:r w:rsidRPr="2CFA3C45">
        <w:rPr>
          <w:rFonts w:ascii="Gill Sans MT" w:eastAsia="Gill Sans MT" w:hAnsi="Gill Sans MT" w:cs="Gill Sans MT"/>
          <w:sz w:val="24"/>
          <w:szCs w:val="24"/>
        </w:rPr>
        <w:t>Dedicated SEN time:</w:t>
      </w:r>
      <w:r w:rsidR="008F1D89" w:rsidRPr="2CFA3C45">
        <w:rPr>
          <w:rFonts w:ascii="Gill Sans MT" w:eastAsia="Gill Sans MT" w:hAnsi="Gill Sans MT" w:cs="Gill Sans MT"/>
          <w:sz w:val="24"/>
          <w:szCs w:val="24"/>
        </w:rPr>
        <w:t xml:space="preserve"> </w:t>
      </w:r>
      <w:r w:rsidR="00C62977">
        <w:rPr>
          <w:rFonts w:ascii="Gill Sans MT" w:eastAsia="Gill Sans MT" w:hAnsi="Gill Sans MT" w:cs="Gill Sans MT"/>
          <w:sz w:val="24"/>
          <w:szCs w:val="24"/>
        </w:rPr>
        <w:t xml:space="preserve">Monday, </w:t>
      </w:r>
      <w:r w:rsidRPr="2CFA3C45">
        <w:rPr>
          <w:rFonts w:ascii="Gill Sans MT" w:eastAsia="Gill Sans MT" w:hAnsi="Gill Sans MT" w:cs="Gill Sans MT"/>
          <w:sz w:val="24"/>
          <w:szCs w:val="24"/>
        </w:rPr>
        <w:t xml:space="preserve">Tuesday </w:t>
      </w:r>
      <w:r w:rsidR="00C62977">
        <w:rPr>
          <w:rFonts w:ascii="Gill Sans MT" w:eastAsia="Gill Sans MT" w:hAnsi="Gill Sans MT" w:cs="Gill Sans MT"/>
          <w:sz w:val="24"/>
          <w:szCs w:val="24"/>
        </w:rPr>
        <w:t xml:space="preserve">and </w:t>
      </w:r>
      <w:r w:rsidRPr="2CFA3C45">
        <w:rPr>
          <w:rFonts w:ascii="Gill Sans MT" w:eastAsia="Gill Sans MT" w:hAnsi="Gill Sans MT" w:cs="Gill Sans MT"/>
          <w:sz w:val="24"/>
          <w:szCs w:val="24"/>
        </w:rPr>
        <w:t xml:space="preserve">Wednesday </w:t>
      </w:r>
      <w:r w:rsidR="44E4CC66" w:rsidRPr="2CFA3C45">
        <w:rPr>
          <w:rFonts w:ascii="Gill Sans MT" w:eastAsia="Gill Sans MT" w:hAnsi="Gill Sans MT" w:cs="Gill Sans MT"/>
          <w:sz w:val="24"/>
          <w:szCs w:val="24"/>
        </w:rPr>
        <w:t>morning</w:t>
      </w:r>
    </w:p>
    <w:p w14:paraId="385E472F" w14:textId="7CAF69F6" w:rsidR="000A370B" w:rsidRDefault="00627C74" w:rsidP="7A1DCE7D">
      <w:pPr>
        <w:pStyle w:val="ListParagraph"/>
        <w:numPr>
          <w:ilvl w:val="0"/>
          <w:numId w:val="3"/>
        </w:numPr>
        <w:spacing w:after="0" w:line="240" w:lineRule="auto"/>
        <w:rPr>
          <w:rFonts w:ascii="Gill Sans MT" w:eastAsia="Gill Sans MT" w:hAnsi="Gill Sans MT" w:cs="Gill Sans MT"/>
          <w:sz w:val="24"/>
          <w:szCs w:val="24"/>
          <w:lang w:val="en-US"/>
        </w:rPr>
      </w:pPr>
      <w:r w:rsidRPr="7A1DCE7D">
        <w:rPr>
          <w:rFonts w:ascii="Gill Sans MT" w:eastAsia="Gill Sans MT" w:hAnsi="Gill Sans MT" w:cs="Gill Sans MT"/>
          <w:sz w:val="24"/>
          <w:szCs w:val="24"/>
        </w:rPr>
        <w:t>SEND Governor:</w:t>
      </w:r>
      <w:r w:rsidR="008F1D89" w:rsidRPr="7A1DCE7D">
        <w:rPr>
          <w:rFonts w:ascii="Gill Sans MT" w:eastAsia="Gill Sans MT" w:hAnsi="Gill Sans MT" w:cs="Gill Sans MT"/>
          <w:sz w:val="24"/>
          <w:szCs w:val="24"/>
        </w:rPr>
        <w:t xml:space="preserve"> </w:t>
      </w:r>
      <w:r w:rsidR="0066028A" w:rsidRPr="7A1DCE7D">
        <w:rPr>
          <w:rFonts w:ascii="Gill Sans MT" w:eastAsia="Gill Sans MT" w:hAnsi="Gill Sans MT" w:cs="Gill Sans MT"/>
          <w:sz w:val="24"/>
          <w:szCs w:val="24"/>
        </w:rPr>
        <w:t>Mrs Jessie Eales-White</w:t>
      </w:r>
    </w:p>
    <w:p w14:paraId="2C7164CA" w14:textId="4520C98F" w:rsidR="7A1DCE7D" w:rsidRDefault="7A1DCE7D" w:rsidP="7A1DCE7D">
      <w:pPr>
        <w:widowControl w:val="0"/>
        <w:spacing w:after="0"/>
        <w:contextualSpacing/>
        <w:rPr>
          <w:rFonts w:ascii="Gill Sans MT" w:eastAsia="Gill Sans MT" w:hAnsi="Gill Sans MT" w:cs="Gill Sans MT"/>
          <w:b/>
          <w:bCs/>
          <w:sz w:val="24"/>
          <w:szCs w:val="24"/>
          <w:lang w:val="en-US"/>
        </w:rPr>
      </w:pPr>
    </w:p>
    <w:p w14:paraId="366E1121" w14:textId="3E6893C6" w:rsidR="00627C74" w:rsidRPr="00FA02D3" w:rsidRDefault="00627C74" w:rsidP="7A1DCE7D">
      <w:pPr>
        <w:widowControl w:val="0"/>
        <w:autoSpaceDE w:val="0"/>
        <w:autoSpaceDN w:val="0"/>
        <w:spacing w:after="0"/>
        <w:contextualSpacing/>
        <w:rPr>
          <w:rFonts w:ascii="Gill Sans MT" w:eastAsia="Gill Sans MT" w:hAnsi="Gill Sans MT" w:cs="Gill Sans MT"/>
          <w:b/>
          <w:bCs/>
          <w:sz w:val="24"/>
          <w:szCs w:val="24"/>
          <w:lang w:val="en-US"/>
        </w:rPr>
      </w:pPr>
      <w:r w:rsidRPr="7A1DCE7D">
        <w:rPr>
          <w:rFonts w:ascii="Gill Sans MT" w:eastAsia="Gill Sans MT" w:hAnsi="Gill Sans MT" w:cs="Gill Sans MT"/>
          <w:b/>
          <w:bCs/>
          <w:sz w:val="24"/>
          <w:szCs w:val="24"/>
          <w:lang w:val="en-US"/>
        </w:rPr>
        <w:t>Definition of SEND</w:t>
      </w:r>
    </w:p>
    <w:p w14:paraId="63E9863F" w14:textId="171B0147" w:rsidR="00627C74" w:rsidRPr="00FA02D3" w:rsidRDefault="00627C74" w:rsidP="7A1DCE7D">
      <w:pPr>
        <w:widowControl w:val="0"/>
        <w:autoSpaceDE w:val="0"/>
        <w:autoSpaceDN w:val="0"/>
        <w:spacing w:after="0"/>
        <w:contextualSpacing/>
        <w:rPr>
          <w:rFonts w:ascii="Gill Sans MT" w:eastAsia="Gill Sans MT" w:hAnsi="Gill Sans MT" w:cs="Gill Sans MT"/>
          <w:sz w:val="24"/>
          <w:szCs w:val="24"/>
          <w:lang w:val="en-US"/>
        </w:rPr>
      </w:pPr>
      <w:r w:rsidRPr="7A1DCE7D">
        <w:rPr>
          <w:rFonts w:ascii="Gill Sans MT" w:eastAsia="Gill Sans MT" w:hAnsi="Gill Sans MT" w:cs="Gill Sans MT"/>
          <w:sz w:val="24"/>
          <w:szCs w:val="24"/>
          <w:lang w:val="en-US"/>
        </w:rPr>
        <w:t>At Tatsfield Primary School we use the definition for SEN</w:t>
      </w:r>
      <w:r w:rsidR="002B50A6">
        <w:rPr>
          <w:rFonts w:ascii="Gill Sans MT" w:eastAsia="Gill Sans MT" w:hAnsi="Gill Sans MT" w:cs="Gill Sans MT"/>
          <w:sz w:val="24"/>
          <w:szCs w:val="24"/>
          <w:lang w:val="en-US"/>
        </w:rPr>
        <w:t>D</w:t>
      </w:r>
      <w:r w:rsidRPr="7A1DCE7D">
        <w:rPr>
          <w:rFonts w:ascii="Gill Sans MT" w:eastAsia="Gill Sans MT" w:hAnsi="Gill Sans MT" w:cs="Gill Sans MT"/>
          <w:sz w:val="24"/>
          <w:szCs w:val="24"/>
          <w:lang w:val="en-US"/>
        </w:rPr>
        <w:t xml:space="preserve"> and for disability from the SEND Code of Practice (201</w:t>
      </w:r>
      <w:r w:rsidR="00414B8A" w:rsidRPr="7A1DCE7D">
        <w:rPr>
          <w:rFonts w:ascii="Gill Sans MT" w:eastAsia="Gill Sans MT" w:hAnsi="Gill Sans MT" w:cs="Gill Sans MT"/>
          <w:sz w:val="24"/>
          <w:szCs w:val="24"/>
          <w:lang w:val="en-US"/>
        </w:rPr>
        <w:t>5</w:t>
      </w:r>
      <w:r w:rsidRPr="7A1DCE7D">
        <w:rPr>
          <w:rFonts w:ascii="Gill Sans MT" w:eastAsia="Gill Sans MT" w:hAnsi="Gill Sans MT" w:cs="Gill Sans MT"/>
          <w:sz w:val="24"/>
          <w:szCs w:val="24"/>
          <w:lang w:val="en-US"/>
        </w:rPr>
        <w:t>).</w:t>
      </w:r>
      <w:r w:rsidR="00AF40C3">
        <w:rPr>
          <w:rFonts w:ascii="Gill Sans MT" w:eastAsia="Gill Sans MT" w:hAnsi="Gill Sans MT" w:cs="Gill Sans MT"/>
          <w:sz w:val="24"/>
          <w:szCs w:val="24"/>
          <w:lang w:val="en-US"/>
        </w:rPr>
        <w:t xml:space="preserve"> </w:t>
      </w:r>
      <w:r w:rsidRPr="7A1DCE7D">
        <w:rPr>
          <w:rFonts w:ascii="Gill Sans MT" w:eastAsia="Gill Sans MT" w:hAnsi="Gill Sans MT" w:cs="Gill Sans MT"/>
          <w:sz w:val="24"/>
          <w:szCs w:val="24"/>
          <w:lang w:val="en-US"/>
        </w:rPr>
        <w:t>This states:</w:t>
      </w:r>
    </w:p>
    <w:p w14:paraId="10D00398" w14:textId="591AED94" w:rsidR="00627C74" w:rsidRPr="00FA02D3" w:rsidRDefault="00627C74" w:rsidP="2CFA3C45">
      <w:pPr>
        <w:widowControl w:val="0"/>
        <w:autoSpaceDE w:val="0"/>
        <w:autoSpaceDN w:val="0"/>
        <w:spacing w:after="0"/>
        <w:contextualSpacing/>
        <w:rPr>
          <w:rFonts w:ascii="Gill Sans MT" w:eastAsia="Gill Sans MT" w:hAnsi="Gill Sans MT" w:cs="Gill Sans MT"/>
          <w:i/>
          <w:iCs/>
          <w:sz w:val="24"/>
          <w:szCs w:val="24"/>
          <w:lang w:val="en-US"/>
        </w:rPr>
      </w:pPr>
      <w:r w:rsidRPr="2CFA3C45">
        <w:rPr>
          <w:rFonts w:ascii="Gill Sans MT" w:eastAsia="Gill Sans MT" w:hAnsi="Gill Sans MT" w:cs="Gill Sans MT"/>
          <w:sz w:val="24"/>
          <w:szCs w:val="24"/>
          <w:lang w:val="en-US"/>
        </w:rPr>
        <w:t>SEN</w:t>
      </w:r>
      <w:r w:rsidR="00A45819" w:rsidRPr="2CFA3C45">
        <w:rPr>
          <w:rFonts w:ascii="Gill Sans MT" w:eastAsia="Gill Sans MT" w:hAnsi="Gill Sans MT" w:cs="Gill Sans MT"/>
          <w:sz w:val="24"/>
          <w:szCs w:val="24"/>
          <w:lang w:val="en-US"/>
        </w:rPr>
        <w:t>D</w:t>
      </w:r>
      <w:r w:rsidRPr="2CFA3C45">
        <w:rPr>
          <w:rFonts w:ascii="Gill Sans MT" w:eastAsia="Gill Sans MT" w:hAnsi="Gill Sans MT" w:cs="Gill Sans MT"/>
          <w:sz w:val="24"/>
          <w:szCs w:val="24"/>
          <w:lang w:val="en-US"/>
        </w:rPr>
        <w:t xml:space="preserve">: </w:t>
      </w:r>
      <w:r w:rsidRPr="2CFA3C45">
        <w:rPr>
          <w:rFonts w:ascii="Gill Sans MT" w:eastAsia="Gill Sans MT" w:hAnsi="Gill Sans MT" w:cs="Gill Sans MT"/>
          <w:i/>
          <w:iCs/>
          <w:sz w:val="24"/>
          <w:szCs w:val="24"/>
          <w:lang w:val="en-US"/>
        </w:rPr>
        <w:t xml:space="preserve">A child or young person has special educational needs if he or she has a learning difficulty or disability which calls for special educational provision to be made for him or her. A learning difficulty or disability is a </w:t>
      </w:r>
      <w:r w:rsidRPr="2CFA3C45">
        <w:rPr>
          <w:rFonts w:ascii="Gill Sans MT" w:eastAsia="Gill Sans MT" w:hAnsi="Gill Sans MT" w:cs="Gill Sans MT"/>
          <w:b/>
          <w:bCs/>
          <w:i/>
          <w:iCs/>
          <w:sz w:val="24"/>
          <w:szCs w:val="24"/>
          <w:lang w:val="en-US"/>
        </w:rPr>
        <w:t xml:space="preserve">significantly greater difficulty in learning than </w:t>
      </w:r>
      <w:proofErr w:type="gramStart"/>
      <w:r w:rsidRPr="2CFA3C45">
        <w:rPr>
          <w:rFonts w:ascii="Gill Sans MT" w:eastAsia="Gill Sans MT" w:hAnsi="Gill Sans MT" w:cs="Gill Sans MT"/>
          <w:b/>
          <w:bCs/>
          <w:i/>
          <w:iCs/>
          <w:sz w:val="24"/>
          <w:szCs w:val="24"/>
          <w:lang w:val="en-US"/>
        </w:rPr>
        <w:t>the majority of</w:t>
      </w:r>
      <w:proofErr w:type="gramEnd"/>
      <w:r w:rsidRPr="2CFA3C45">
        <w:rPr>
          <w:rFonts w:ascii="Gill Sans MT" w:eastAsia="Gill Sans MT" w:hAnsi="Gill Sans MT" w:cs="Gill Sans MT"/>
          <w:b/>
          <w:bCs/>
          <w:i/>
          <w:iCs/>
          <w:sz w:val="24"/>
          <w:szCs w:val="24"/>
          <w:lang w:val="en-US"/>
        </w:rPr>
        <w:t xml:space="preserve"> others of the same age.  </w:t>
      </w:r>
      <w:r w:rsidRPr="2CFA3C45">
        <w:rPr>
          <w:rFonts w:ascii="Gill Sans MT" w:eastAsia="Gill Sans MT" w:hAnsi="Gill Sans MT" w:cs="Gill Sans MT"/>
          <w:i/>
          <w:iCs/>
          <w:sz w:val="24"/>
          <w:szCs w:val="24"/>
          <w:lang w:val="en-US"/>
        </w:rPr>
        <w:t xml:space="preserve">Special educational provision means </w:t>
      </w:r>
      <w:r w:rsidRPr="2CFA3C45">
        <w:rPr>
          <w:rFonts w:ascii="Gill Sans MT" w:eastAsia="Gill Sans MT" w:hAnsi="Gill Sans MT" w:cs="Gill Sans MT"/>
          <w:b/>
          <w:bCs/>
          <w:i/>
          <w:iCs/>
          <w:sz w:val="24"/>
          <w:szCs w:val="24"/>
          <w:lang w:val="en-US"/>
        </w:rPr>
        <w:t>educational or training provision that is additional to, or different from,</w:t>
      </w:r>
      <w:r w:rsidRPr="2CFA3C45">
        <w:rPr>
          <w:rFonts w:ascii="Gill Sans MT" w:eastAsia="Gill Sans MT" w:hAnsi="Gill Sans MT" w:cs="Gill Sans MT"/>
          <w:i/>
          <w:iCs/>
          <w:sz w:val="24"/>
          <w:szCs w:val="24"/>
          <w:lang w:val="en-US"/>
        </w:rPr>
        <w:t xml:space="preserve"> that made generally for others of the same age in mainstream setting in England.</w:t>
      </w:r>
      <w:smartTag w:uri="urn:schemas-microsoft-com:office:smarttags" w:element="place"/>
      <w:smartTag w:uri="urn:schemas-microsoft-com:office:smarttags" w:element="country-region"/>
    </w:p>
    <w:p w14:paraId="1726967E" w14:textId="77777777" w:rsidR="00627C74" w:rsidRPr="00FA02D3" w:rsidRDefault="00627C74" w:rsidP="7A1DCE7D">
      <w:pPr>
        <w:pStyle w:val="Default"/>
        <w:rPr>
          <w:rFonts w:ascii="Gill Sans MT" w:eastAsia="Gill Sans MT" w:hAnsi="Gill Sans MT" w:cs="Gill Sans MT"/>
          <w:b/>
          <w:bCs/>
          <w:i/>
          <w:iCs/>
          <w:lang w:val="en-US" w:eastAsia="en-US"/>
        </w:rPr>
      </w:pPr>
      <w:r w:rsidRPr="7A1DCE7D">
        <w:rPr>
          <w:rFonts w:ascii="Gill Sans MT" w:eastAsia="Gill Sans MT" w:hAnsi="Gill Sans MT" w:cs="Gill Sans MT"/>
          <w:lang w:val="en-US" w:eastAsia="en-US"/>
        </w:rPr>
        <w:t xml:space="preserve">Disability: </w:t>
      </w:r>
      <w:r w:rsidRPr="7A1DCE7D">
        <w:rPr>
          <w:rFonts w:ascii="Gill Sans MT" w:eastAsia="Gill Sans MT" w:hAnsi="Gill Sans MT" w:cs="Gill Sans MT"/>
          <w:i/>
          <w:iCs/>
          <w:lang w:val="en-US" w:eastAsia="en-US"/>
        </w:rPr>
        <w:t xml:space="preserve"> Many children and young people who have SEN may have a disability under the Equality Act 2010 – that is ‘…</w:t>
      </w:r>
      <w:r w:rsidRPr="7A1DCE7D">
        <w:rPr>
          <w:rFonts w:ascii="Gill Sans MT" w:eastAsia="Gill Sans MT" w:hAnsi="Gill Sans MT" w:cs="Gill Sans MT"/>
          <w:b/>
          <w:bCs/>
          <w:i/>
          <w:iCs/>
          <w:lang w:val="en-US" w:eastAsia="en-US"/>
        </w:rPr>
        <w:t>a physical or mental impairment which has a long-term and substantial adverse effect on their ability to carry out normal day-to-day activities’.</w:t>
      </w:r>
    </w:p>
    <w:p w14:paraId="3E68230F" w14:textId="77777777" w:rsidR="00627C74" w:rsidRDefault="00627C74" w:rsidP="7A1DCE7D">
      <w:pPr>
        <w:spacing w:after="0" w:line="240" w:lineRule="auto"/>
        <w:rPr>
          <w:rFonts w:ascii="Gill Sans MT" w:eastAsia="Gill Sans MT" w:hAnsi="Gill Sans MT" w:cs="Gill Sans MT"/>
          <w:b/>
          <w:bCs/>
          <w:sz w:val="24"/>
          <w:szCs w:val="24"/>
        </w:rPr>
      </w:pPr>
    </w:p>
    <w:p w14:paraId="3C15D4A2" w14:textId="1EF289C5" w:rsidR="00627C74" w:rsidRPr="00FA02D3" w:rsidRDefault="00627C74" w:rsidP="7A1DCE7D">
      <w:pPr>
        <w:pStyle w:val="Default"/>
        <w:rPr>
          <w:rFonts w:ascii="Gill Sans MT" w:eastAsia="Gill Sans MT" w:hAnsi="Gill Sans MT" w:cs="Gill Sans MT"/>
          <w:b/>
          <w:bCs/>
        </w:rPr>
      </w:pPr>
      <w:r w:rsidRPr="7A1DCE7D">
        <w:rPr>
          <w:rFonts w:ascii="Gill Sans MT" w:eastAsia="Gill Sans MT" w:hAnsi="Gill Sans MT" w:cs="Gill Sans MT"/>
          <w:b/>
          <w:bCs/>
        </w:rPr>
        <w:t>SEN</w:t>
      </w:r>
      <w:r w:rsidR="00A45819" w:rsidRPr="7A1DCE7D">
        <w:rPr>
          <w:rFonts w:ascii="Gill Sans MT" w:eastAsia="Gill Sans MT" w:hAnsi="Gill Sans MT" w:cs="Gill Sans MT"/>
          <w:b/>
          <w:bCs/>
        </w:rPr>
        <w:t>D</w:t>
      </w:r>
      <w:r w:rsidRPr="7A1DCE7D">
        <w:rPr>
          <w:rFonts w:ascii="Gill Sans MT" w:eastAsia="Gill Sans MT" w:hAnsi="Gill Sans MT" w:cs="Gill Sans MT"/>
          <w:b/>
          <w:bCs/>
        </w:rPr>
        <w:t xml:space="preserve"> Needs:</w:t>
      </w:r>
    </w:p>
    <w:p w14:paraId="2C8B310E" w14:textId="77777777" w:rsidR="00627C74" w:rsidRPr="00FA02D3" w:rsidRDefault="00627C74" w:rsidP="7A1DCE7D">
      <w:pPr>
        <w:pStyle w:val="Default"/>
        <w:rPr>
          <w:rFonts w:ascii="Gill Sans MT" w:eastAsia="Gill Sans MT" w:hAnsi="Gill Sans MT" w:cs="Gill Sans MT"/>
        </w:rPr>
      </w:pPr>
      <w:r w:rsidRPr="7A1DCE7D">
        <w:rPr>
          <w:rFonts w:ascii="Gill Sans MT" w:eastAsia="Gill Sans MT" w:hAnsi="Gill Sans MT" w:cs="Gill Sans MT"/>
        </w:rPr>
        <w:t xml:space="preserve">Children and young people’s </w:t>
      </w:r>
      <w:r w:rsidRPr="7A1DCE7D">
        <w:rPr>
          <w:rFonts w:ascii="Gill Sans MT" w:eastAsia="Gill Sans MT" w:hAnsi="Gill Sans MT" w:cs="Gill Sans MT"/>
          <w:color w:val="auto"/>
        </w:rPr>
        <w:t>SEND</w:t>
      </w:r>
      <w:r w:rsidRPr="7A1DCE7D">
        <w:rPr>
          <w:rFonts w:ascii="Gill Sans MT" w:eastAsia="Gill Sans MT" w:hAnsi="Gill Sans MT" w:cs="Gill Sans MT"/>
        </w:rPr>
        <w:t xml:space="preserve"> are generally thought of in the following four broad areas of need and support:</w:t>
      </w:r>
    </w:p>
    <w:p w14:paraId="72E5B6A2" w14:textId="77777777" w:rsidR="00627C74" w:rsidRPr="00FA02D3" w:rsidRDefault="00627C74" w:rsidP="7A1DCE7D">
      <w:pPr>
        <w:pStyle w:val="Default"/>
        <w:numPr>
          <w:ilvl w:val="0"/>
          <w:numId w:val="10"/>
        </w:numPr>
        <w:ind w:left="714" w:hanging="357"/>
        <w:rPr>
          <w:rFonts w:ascii="Gill Sans MT" w:eastAsia="Gill Sans MT" w:hAnsi="Gill Sans MT" w:cs="Gill Sans MT"/>
        </w:rPr>
      </w:pPr>
      <w:r w:rsidRPr="7A1DCE7D">
        <w:rPr>
          <w:rFonts w:ascii="Gill Sans MT" w:eastAsia="Gill Sans MT" w:hAnsi="Gill Sans MT" w:cs="Gill Sans MT"/>
        </w:rPr>
        <w:t xml:space="preserve">Communication and interaction </w:t>
      </w:r>
    </w:p>
    <w:p w14:paraId="719C48CE" w14:textId="77777777" w:rsidR="00627C74" w:rsidRPr="00FA02D3" w:rsidRDefault="00627C74" w:rsidP="7A1DCE7D">
      <w:pPr>
        <w:pStyle w:val="Default"/>
        <w:numPr>
          <w:ilvl w:val="0"/>
          <w:numId w:val="10"/>
        </w:numPr>
        <w:ind w:left="714" w:hanging="357"/>
        <w:rPr>
          <w:rFonts w:ascii="Gill Sans MT" w:eastAsia="Gill Sans MT" w:hAnsi="Gill Sans MT" w:cs="Gill Sans MT"/>
        </w:rPr>
      </w:pPr>
      <w:r w:rsidRPr="7A1DCE7D">
        <w:rPr>
          <w:rFonts w:ascii="Gill Sans MT" w:eastAsia="Gill Sans MT" w:hAnsi="Gill Sans MT" w:cs="Gill Sans MT"/>
        </w:rPr>
        <w:t xml:space="preserve">Cognition and learning </w:t>
      </w:r>
    </w:p>
    <w:p w14:paraId="13A1ECAB" w14:textId="77777777" w:rsidR="00627C74" w:rsidRPr="00FA02D3" w:rsidRDefault="00627C74" w:rsidP="7A1DCE7D">
      <w:pPr>
        <w:pStyle w:val="Default"/>
        <w:numPr>
          <w:ilvl w:val="0"/>
          <w:numId w:val="10"/>
        </w:numPr>
        <w:ind w:left="714" w:hanging="357"/>
        <w:rPr>
          <w:rFonts w:ascii="Gill Sans MT" w:eastAsia="Gill Sans MT" w:hAnsi="Gill Sans MT" w:cs="Gill Sans MT"/>
        </w:rPr>
      </w:pPr>
      <w:r w:rsidRPr="7A1DCE7D">
        <w:rPr>
          <w:rFonts w:ascii="Gill Sans MT" w:eastAsia="Gill Sans MT" w:hAnsi="Gill Sans MT" w:cs="Gill Sans MT"/>
        </w:rPr>
        <w:t xml:space="preserve">Social, emotional and mental health </w:t>
      </w:r>
    </w:p>
    <w:p w14:paraId="460109E7" w14:textId="77777777" w:rsidR="00627C74" w:rsidRPr="00FA02D3" w:rsidRDefault="00627C74" w:rsidP="7A1DCE7D">
      <w:pPr>
        <w:pStyle w:val="Default"/>
        <w:numPr>
          <w:ilvl w:val="0"/>
          <w:numId w:val="10"/>
        </w:numPr>
        <w:ind w:left="714" w:hanging="357"/>
        <w:rPr>
          <w:rFonts w:ascii="Gill Sans MT" w:eastAsia="Gill Sans MT" w:hAnsi="Gill Sans MT" w:cs="Gill Sans MT"/>
        </w:rPr>
      </w:pPr>
      <w:r w:rsidRPr="7A1DCE7D">
        <w:rPr>
          <w:rFonts w:ascii="Gill Sans MT" w:eastAsia="Gill Sans MT" w:hAnsi="Gill Sans MT" w:cs="Gill Sans MT"/>
        </w:rPr>
        <w:t xml:space="preserve">Sensory and/or physical needs </w:t>
      </w:r>
    </w:p>
    <w:p w14:paraId="50A0A45A" w14:textId="32E439A5" w:rsidR="7A1DCE7D" w:rsidRDefault="7A1DCE7D" w:rsidP="7A1DCE7D">
      <w:pPr>
        <w:pStyle w:val="Default"/>
        <w:ind w:left="714" w:hanging="357"/>
        <w:rPr>
          <w:rFonts w:ascii="Gill Sans MT" w:eastAsia="Gill Sans MT" w:hAnsi="Gill Sans MT" w:cs="Gill Sans MT"/>
        </w:rPr>
      </w:pPr>
    </w:p>
    <w:p w14:paraId="14D5422E" w14:textId="660EA350" w:rsidR="00627C74" w:rsidRDefault="00627C74" w:rsidP="7A1DCE7D">
      <w:pPr>
        <w:pStyle w:val="Default"/>
        <w:rPr>
          <w:rFonts w:ascii="Gill Sans MT" w:eastAsia="Gill Sans MT" w:hAnsi="Gill Sans MT" w:cs="Gill Sans MT"/>
          <w:b/>
          <w:bCs/>
        </w:rPr>
      </w:pPr>
      <w:r w:rsidRPr="7A1DCE7D">
        <w:rPr>
          <w:rFonts w:ascii="Gill Sans MT" w:eastAsia="Gill Sans MT" w:hAnsi="Gill Sans MT" w:cs="Gill Sans MT"/>
          <w:b/>
          <w:bCs/>
        </w:rPr>
        <w:t>(Reference:</w:t>
      </w:r>
      <w:r w:rsidR="0002220B" w:rsidRPr="7A1DCE7D">
        <w:rPr>
          <w:rFonts w:ascii="Gill Sans MT" w:eastAsia="Gill Sans MT" w:hAnsi="Gill Sans MT" w:cs="Gill Sans MT"/>
          <w:b/>
          <w:bCs/>
        </w:rPr>
        <w:t xml:space="preserve">   </w:t>
      </w:r>
      <w:hyperlink r:id="rId12">
        <w:r w:rsidR="0095469B" w:rsidRPr="7A1DCE7D">
          <w:rPr>
            <w:rStyle w:val="Hyperlink"/>
            <w:rFonts w:ascii="Gill Sans MT" w:eastAsia="Gill Sans MT" w:hAnsi="Gill Sans MT" w:cs="Gill Sans MT"/>
            <w:b/>
            <w:bCs/>
          </w:rPr>
          <w:t xml:space="preserve">Tatsfield Primary School Waves of Provision </w:t>
        </w:r>
      </w:hyperlink>
      <w:r w:rsidR="00AB6030" w:rsidRPr="7A1DCE7D">
        <w:rPr>
          <w:rFonts w:ascii="Gill Sans MT" w:eastAsia="Gill Sans MT" w:hAnsi="Gill Sans MT" w:cs="Gill Sans MT"/>
          <w:b/>
          <w:bCs/>
        </w:rPr>
        <w:t>)</w:t>
      </w:r>
    </w:p>
    <w:p w14:paraId="383A5458" w14:textId="77777777" w:rsidR="007C078F" w:rsidRDefault="007C078F" w:rsidP="7A1DCE7D">
      <w:pPr>
        <w:spacing w:after="0" w:line="240" w:lineRule="auto"/>
        <w:rPr>
          <w:rFonts w:ascii="Gill Sans MT" w:eastAsia="Gill Sans MT" w:hAnsi="Gill Sans MT" w:cs="Gill Sans MT"/>
          <w:b/>
          <w:bCs/>
          <w:sz w:val="24"/>
          <w:szCs w:val="24"/>
        </w:rPr>
      </w:pPr>
    </w:p>
    <w:p w14:paraId="5458A990" w14:textId="3CEF025C" w:rsidR="00627C74" w:rsidRPr="00FA02D3" w:rsidRDefault="00627C74"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How are Children with Special Educational Needs Identified?</w:t>
      </w:r>
    </w:p>
    <w:p w14:paraId="5AEDD272" w14:textId="2ABC0F4E" w:rsidR="00627C74" w:rsidRPr="00FA02D3" w:rsidRDefault="00627C74" w:rsidP="7A1DCE7D">
      <w:pPr>
        <w:pStyle w:val="ListParagraph"/>
        <w:numPr>
          <w:ilvl w:val="0"/>
          <w:numId w:val="8"/>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When children have a Special Educational Need or Disability (SEND) before they start our school, we work with the people who already know them and use the information already available to identify what their needs will be in our school setting. We talk to parents</w:t>
      </w:r>
      <w:r w:rsidR="00F7214F">
        <w:rPr>
          <w:rFonts w:ascii="Gill Sans MT" w:eastAsia="Gill Sans MT" w:hAnsi="Gill Sans MT" w:cs="Gill Sans MT"/>
          <w:sz w:val="24"/>
          <w:szCs w:val="24"/>
        </w:rPr>
        <w:t>/</w:t>
      </w:r>
      <w:proofErr w:type="gramStart"/>
      <w:r w:rsidR="00F7214F">
        <w:rPr>
          <w:rFonts w:ascii="Gill Sans MT" w:eastAsia="Gill Sans MT" w:hAnsi="Gill Sans MT" w:cs="Gill Sans MT"/>
          <w:sz w:val="24"/>
          <w:szCs w:val="24"/>
        </w:rPr>
        <w:t>carers</w:t>
      </w:r>
      <w:proofErr w:type="gramEnd"/>
      <w:r w:rsidRPr="7A1DCE7D">
        <w:rPr>
          <w:rFonts w:ascii="Gill Sans MT" w:eastAsia="Gill Sans MT" w:hAnsi="Gill Sans MT" w:cs="Gill Sans MT"/>
          <w:sz w:val="24"/>
          <w:szCs w:val="24"/>
        </w:rPr>
        <w:t xml:space="preserve"> and we meet the children where possible to get a full picture about how best to support them.</w:t>
      </w:r>
    </w:p>
    <w:p w14:paraId="117B7304" w14:textId="1F83B50F" w:rsidR="00627C74" w:rsidRPr="00FA02D3" w:rsidRDefault="00627C74" w:rsidP="7A1DCE7D">
      <w:pPr>
        <w:pStyle w:val="ListParagraph"/>
        <w:numPr>
          <w:ilvl w:val="0"/>
          <w:numId w:val="8"/>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Through ongoing teacher assessments and more formal end of term assessments we track the progress of all our pupils. Class teachers meet with the SEN</w:t>
      </w:r>
      <w:r w:rsidR="00E00A99" w:rsidRPr="7A1DCE7D">
        <w:rPr>
          <w:rFonts w:ascii="Gill Sans MT" w:eastAsia="Gill Sans MT" w:hAnsi="Gill Sans MT" w:cs="Gill Sans MT"/>
          <w:sz w:val="24"/>
          <w:szCs w:val="24"/>
        </w:rPr>
        <w:t>D</w:t>
      </w:r>
      <w:r w:rsidRPr="7A1DCE7D">
        <w:rPr>
          <w:rFonts w:ascii="Gill Sans MT" w:eastAsia="Gill Sans MT" w:hAnsi="Gill Sans MT" w:cs="Gill Sans MT"/>
          <w:sz w:val="24"/>
          <w:szCs w:val="24"/>
        </w:rPr>
        <w:t>Co to discuss any concerns they have.</w:t>
      </w:r>
      <w:r w:rsidR="00DA135C">
        <w:rPr>
          <w:rFonts w:ascii="Gill Sans MT" w:eastAsia="Gill Sans MT" w:hAnsi="Gill Sans MT" w:cs="Gill Sans MT"/>
          <w:sz w:val="24"/>
          <w:szCs w:val="24"/>
        </w:rPr>
        <w:t xml:space="preserve"> The headteacher, class teacher and SENDCo meet termly for pupil progress meetings.</w:t>
      </w:r>
      <w:r w:rsidRPr="7A1DCE7D">
        <w:rPr>
          <w:rFonts w:ascii="Gill Sans MT" w:eastAsia="Gill Sans MT" w:hAnsi="Gill Sans MT" w:cs="Gill Sans MT"/>
          <w:sz w:val="24"/>
          <w:szCs w:val="24"/>
        </w:rPr>
        <w:t xml:space="preserve"> Members of the Senior Leadership </w:t>
      </w:r>
      <w:r w:rsidR="00AA130F">
        <w:rPr>
          <w:rFonts w:ascii="Gill Sans MT" w:eastAsia="Gill Sans MT" w:hAnsi="Gill Sans MT" w:cs="Gill Sans MT"/>
          <w:sz w:val="24"/>
          <w:szCs w:val="24"/>
        </w:rPr>
        <w:t>T</w:t>
      </w:r>
      <w:r w:rsidRPr="7A1DCE7D">
        <w:rPr>
          <w:rFonts w:ascii="Gill Sans MT" w:eastAsia="Gill Sans MT" w:hAnsi="Gill Sans MT" w:cs="Gill Sans MT"/>
          <w:sz w:val="24"/>
          <w:szCs w:val="24"/>
        </w:rPr>
        <w:t xml:space="preserve">eam regularly review assessment </w:t>
      </w:r>
      <w:proofErr w:type="gramStart"/>
      <w:r w:rsidRPr="7A1DCE7D">
        <w:rPr>
          <w:rFonts w:ascii="Gill Sans MT" w:eastAsia="Gill Sans MT" w:hAnsi="Gill Sans MT" w:cs="Gill Sans MT"/>
          <w:sz w:val="24"/>
          <w:szCs w:val="24"/>
        </w:rPr>
        <w:t>data</w:t>
      </w:r>
      <w:proofErr w:type="gramEnd"/>
      <w:r w:rsidRPr="7A1DCE7D">
        <w:rPr>
          <w:rFonts w:ascii="Gill Sans MT" w:eastAsia="Gill Sans MT" w:hAnsi="Gill Sans MT" w:cs="Gill Sans MT"/>
          <w:sz w:val="24"/>
          <w:szCs w:val="24"/>
        </w:rPr>
        <w:t xml:space="preserve"> and all staff use data to support tracking.</w:t>
      </w:r>
    </w:p>
    <w:p w14:paraId="47F81654" w14:textId="77777777" w:rsidR="00627C74" w:rsidRPr="00FA02D3" w:rsidRDefault="00627C74" w:rsidP="7A1DCE7D">
      <w:pPr>
        <w:pStyle w:val="ListParagraph"/>
        <w:numPr>
          <w:ilvl w:val="0"/>
          <w:numId w:val="8"/>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lastRenderedPageBreak/>
        <w:t xml:space="preserve">If a teacher is </w:t>
      </w:r>
      <w:proofErr w:type="gramStart"/>
      <w:r w:rsidRPr="7A1DCE7D">
        <w:rPr>
          <w:rFonts w:ascii="Gill Sans MT" w:eastAsia="Gill Sans MT" w:hAnsi="Gill Sans MT" w:cs="Gill Sans MT"/>
          <w:sz w:val="24"/>
          <w:szCs w:val="24"/>
        </w:rPr>
        <w:t>concerned</w:t>
      </w:r>
      <w:proofErr w:type="gramEnd"/>
      <w:r w:rsidRPr="7A1DCE7D">
        <w:rPr>
          <w:rFonts w:ascii="Gill Sans MT" w:eastAsia="Gill Sans MT" w:hAnsi="Gill Sans MT" w:cs="Gill Sans MT"/>
          <w:sz w:val="24"/>
          <w:szCs w:val="24"/>
        </w:rPr>
        <w:t xml:space="preserve"> they will discuss the issues with you and implement ways of working together to support your child.</w:t>
      </w:r>
    </w:p>
    <w:p w14:paraId="137D5EFF" w14:textId="5A229FAC" w:rsidR="00627C74" w:rsidRPr="00FA02D3" w:rsidRDefault="00627C74" w:rsidP="7A1DCE7D">
      <w:pPr>
        <w:pStyle w:val="ListParagraph"/>
        <w:numPr>
          <w:ilvl w:val="0"/>
          <w:numId w:val="8"/>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color w:val="000000" w:themeColor="text1"/>
          <w:sz w:val="24"/>
          <w:szCs w:val="24"/>
        </w:rPr>
        <w:t xml:space="preserve">Where a child continues to make little or no progress, despite support matched to the child’s need, </w:t>
      </w:r>
      <w:r w:rsidRPr="7A1DCE7D">
        <w:rPr>
          <w:rFonts w:ascii="Gill Sans MT" w:eastAsia="Gill Sans MT" w:hAnsi="Gill Sans MT" w:cs="Gill Sans MT"/>
          <w:sz w:val="24"/>
          <w:szCs w:val="24"/>
        </w:rPr>
        <w:t>Special Educational Needs</w:t>
      </w:r>
      <w:r w:rsidRPr="7A1DCE7D">
        <w:rPr>
          <w:rFonts w:ascii="Gill Sans MT" w:eastAsia="Gill Sans MT" w:hAnsi="Gill Sans MT" w:cs="Gill Sans MT"/>
          <w:color w:val="000000" w:themeColor="text1"/>
          <w:sz w:val="24"/>
          <w:szCs w:val="24"/>
        </w:rPr>
        <w:t xml:space="preserve"> support is then put in place</w:t>
      </w:r>
      <w:r w:rsidR="000F074A">
        <w:rPr>
          <w:rFonts w:ascii="Gill Sans MT" w:eastAsia="Gill Sans MT" w:hAnsi="Gill Sans MT" w:cs="Gill Sans MT"/>
          <w:color w:val="000000" w:themeColor="text1"/>
          <w:sz w:val="24"/>
          <w:szCs w:val="24"/>
        </w:rPr>
        <w:t xml:space="preserve"> in </w:t>
      </w:r>
      <w:proofErr w:type="spellStart"/>
      <w:proofErr w:type="gramStart"/>
      <w:r w:rsidR="000F074A">
        <w:rPr>
          <w:rFonts w:ascii="Gill Sans MT" w:eastAsia="Gill Sans MT" w:hAnsi="Gill Sans MT" w:cs="Gill Sans MT"/>
          <w:color w:val="000000" w:themeColor="text1"/>
          <w:sz w:val="24"/>
          <w:szCs w:val="24"/>
        </w:rPr>
        <w:t>a</w:t>
      </w:r>
      <w:proofErr w:type="spellEnd"/>
      <w:proofErr w:type="gramEnd"/>
      <w:r w:rsidR="00F339FB">
        <w:rPr>
          <w:rFonts w:ascii="Gill Sans MT" w:eastAsia="Gill Sans MT" w:hAnsi="Gill Sans MT" w:cs="Gill Sans MT"/>
          <w:color w:val="000000" w:themeColor="text1"/>
          <w:sz w:val="24"/>
          <w:szCs w:val="24"/>
        </w:rPr>
        <w:t xml:space="preserve"> Individual</w:t>
      </w:r>
      <w:r w:rsidR="000F074A">
        <w:rPr>
          <w:rFonts w:ascii="Gill Sans MT" w:eastAsia="Gill Sans MT" w:hAnsi="Gill Sans MT" w:cs="Gill Sans MT"/>
          <w:color w:val="000000" w:themeColor="text1"/>
          <w:sz w:val="24"/>
          <w:szCs w:val="24"/>
        </w:rPr>
        <w:t xml:space="preserve"> Learning Plan.</w:t>
      </w:r>
    </w:p>
    <w:p w14:paraId="4BB2253E" w14:textId="4FB94A70" w:rsidR="00627C74" w:rsidRPr="00016E5D" w:rsidRDefault="00627C74" w:rsidP="7A1DCE7D">
      <w:pPr>
        <w:pStyle w:val="ListParagraph"/>
        <w:numPr>
          <w:ilvl w:val="0"/>
          <w:numId w:val="8"/>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color w:val="000000" w:themeColor="text1"/>
          <w:sz w:val="24"/>
          <w:szCs w:val="24"/>
        </w:rPr>
        <w:t xml:space="preserve">Difficulties with social and emotional wellbeing </w:t>
      </w:r>
      <w:r w:rsidR="003220AA" w:rsidRPr="7A1DCE7D">
        <w:rPr>
          <w:rFonts w:ascii="Gill Sans MT" w:eastAsia="Gill Sans MT" w:hAnsi="Gill Sans MT" w:cs="Gill Sans MT"/>
          <w:color w:val="000000" w:themeColor="text1"/>
          <w:sz w:val="24"/>
          <w:szCs w:val="24"/>
        </w:rPr>
        <w:t xml:space="preserve">or speech and language </w:t>
      </w:r>
      <w:r w:rsidRPr="7A1DCE7D">
        <w:rPr>
          <w:rFonts w:ascii="Gill Sans MT" w:eastAsia="Gill Sans MT" w:hAnsi="Gill Sans MT" w:cs="Gill Sans MT"/>
          <w:color w:val="000000" w:themeColor="text1"/>
          <w:sz w:val="24"/>
          <w:szCs w:val="24"/>
        </w:rPr>
        <w:t>may also trigger a need for additional support</w:t>
      </w:r>
      <w:r w:rsidR="00FD3CAC">
        <w:rPr>
          <w:rFonts w:ascii="Gill Sans MT" w:eastAsia="Gill Sans MT" w:hAnsi="Gill Sans MT" w:cs="Gill Sans MT"/>
          <w:color w:val="000000" w:themeColor="text1"/>
          <w:sz w:val="24"/>
          <w:szCs w:val="24"/>
        </w:rPr>
        <w:t>.</w:t>
      </w:r>
    </w:p>
    <w:p w14:paraId="0C4B95BE" w14:textId="77777777" w:rsidR="00627C74" w:rsidRDefault="00627C74" w:rsidP="7A1DCE7D">
      <w:pPr>
        <w:pStyle w:val="ListParagraph"/>
        <w:autoSpaceDE w:val="0"/>
        <w:autoSpaceDN w:val="0"/>
        <w:adjustRightInd w:val="0"/>
        <w:spacing w:after="0" w:line="240" w:lineRule="auto"/>
        <w:rPr>
          <w:rFonts w:ascii="Gill Sans MT" w:eastAsia="Gill Sans MT" w:hAnsi="Gill Sans MT" w:cs="Gill Sans MT"/>
          <w:b/>
          <w:bCs/>
          <w:sz w:val="24"/>
          <w:szCs w:val="24"/>
        </w:rPr>
      </w:pPr>
    </w:p>
    <w:p w14:paraId="6AFD20EB" w14:textId="0E5C7F8B" w:rsidR="0035017D" w:rsidRDefault="00627C74" w:rsidP="7A1DCE7D">
      <w:pPr>
        <w:spacing w:after="0" w:line="240" w:lineRule="auto"/>
        <w:rPr>
          <w:rFonts w:ascii="Gill Sans MT" w:eastAsia="Gill Sans MT" w:hAnsi="Gill Sans MT" w:cs="Gill Sans MT"/>
          <w:sz w:val="24"/>
          <w:szCs w:val="24"/>
        </w:rPr>
      </w:pPr>
      <w:r w:rsidRPr="2CFA3C45">
        <w:rPr>
          <w:rFonts w:ascii="Gill Sans MT" w:eastAsia="Gill Sans MT" w:hAnsi="Gill Sans MT" w:cs="Gill Sans MT"/>
          <w:sz w:val="24"/>
          <w:szCs w:val="24"/>
        </w:rPr>
        <w:t>(</w:t>
      </w:r>
      <w:r w:rsidRPr="2CFA3C45">
        <w:rPr>
          <w:rFonts w:ascii="Gill Sans MT" w:eastAsia="Gill Sans MT" w:hAnsi="Gill Sans MT" w:cs="Gill Sans MT"/>
          <w:b/>
          <w:bCs/>
          <w:sz w:val="24"/>
          <w:szCs w:val="24"/>
        </w:rPr>
        <w:t>Reference:</w:t>
      </w:r>
      <w:r w:rsidRPr="2CFA3C45">
        <w:rPr>
          <w:rFonts w:ascii="Gill Sans MT" w:eastAsia="Gill Sans MT" w:hAnsi="Gill Sans MT" w:cs="Gill Sans MT"/>
          <w:sz w:val="24"/>
          <w:szCs w:val="24"/>
        </w:rPr>
        <w:t xml:space="preserve"> SEND Policy</w:t>
      </w:r>
      <w:r w:rsidRPr="2CFA3C45">
        <w:rPr>
          <w:rFonts w:ascii="Gill Sans MT" w:eastAsia="Gill Sans MT" w:hAnsi="Gill Sans MT" w:cs="Gill Sans MT"/>
          <w:i/>
          <w:iCs/>
          <w:sz w:val="24"/>
          <w:szCs w:val="24"/>
        </w:rPr>
        <w:t xml:space="preserve"> </w:t>
      </w:r>
      <w:r w:rsidRPr="2CFA3C45">
        <w:rPr>
          <w:rFonts w:ascii="Gill Sans MT" w:eastAsia="Gill Sans MT" w:hAnsi="Gill Sans MT" w:cs="Gill Sans MT"/>
          <w:sz w:val="24"/>
          <w:szCs w:val="24"/>
        </w:rPr>
        <w:t>September 202</w:t>
      </w:r>
      <w:r w:rsidR="3AA1726E" w:rsidRPr="2CFA3C45">
        <w:rPr>
          <w:rFonts w:ascii="Gill Sans MT" w:eastAsia="Gill Sans MT" w:hAnsi="Gill Sans MT" w:cs="Gill Sans MT"/>
          <w:sz w:val="24"/>
          <w:szCs w:val="24"/>
        </w:rPr>
        <w:t>4</w:t>
      </w:r>
      <w:r w:rsidRPr="2CFA3C45">
        <w:rPr>
          <w:rFonts w:ascii="Gill Sans MT" w:eastAsia="Gill Sans MT" w:hAnsi="Gill Sans MT" w:cs="Gill Sans MT"/>
          <w:sz w:val="24"/>
          <w:szCs w:val="24"/>
        </w:rPr>
        <w:t xml:space="preserve">) </w:t>
      </w:r>
    </w:p>
    <w:p w14:paraId="4665DF78" w14:textId="57944701" w:rsidR="00627C74" w:rsidRPr="00F441D2" w:rsidRDefault="00627C74" w:rsidP="7A1DCE7D">
      <w:pPr>
        <w:autoSpaceDE w:val="0"/>
        <w:autoSpaceDN w:val="0"/>
        <w:adjustRightInd w:val="0"/>
        <w:spacing w:after="0" w:line="240" w:lineRule="auto"/>
        <w:rPr>
          <w:rFonts w:ascii="Gill Sans MT" w:eastAsia="Gill Sans MT" w:hAnsi="Gill Sans MT" w:cs="Gill Sans MT"/>
          <w:sz w:val="24"/>
          <w:szCs w:val="24"/>
        </w:rPr>
      </w:pPr>
      <w:r>
        <w:br/>
      </w:r>
      <w:r w:rsidRPr="7A1DCE7D">
        <w:rPr>
          <w:rFonts w:ascii="Gill Sans MT" w:eastAsia="Gill Sans MT" w:hAnsi="Gill Sans MT" w:cs="Gill Sans MT"/>
          <w:sz w:val="24"/>
          <w:szCs w:val="24"/>
        </w:rPr>
        <w:t>We have an open-door policy and if you have any concerns regarding your child’s progress or well‐being, then please speak to either your child’s class teacher or SEN</w:t>
      </w:r>
      <w:r w:rsidR="003513A9" w:rsidRPr="7A1DCE7D">
        <w:rPr>
          <w:rFonts w:ascii="Gill Sans MT" w:eastAsia="Gill Sans MT" w:hAnsi="Gill Sans MT" w:cs="Gill Sans MT"/>
          <w:sz w:val="24"/>
          <w:szCs w:val="24"/>
        </w:rPr>
        <w:t>D</w:t>
      </w:r>
      <w:r w:rsidRPr="7A1DCE7D">
        <w:rPr>
          <w:rFonts w:ascii="Gill Sans MT" w:eastAsia="Gill Sans MT" w:hAnsi="Gill Sans MT" w:cs="Gill Sans MT"/>
          <w:sz w:val="24"/>
          <w:szCs w:val="24"/>
        </w:rPr>
        <w:t>Co (Mrs Ellie Pascal) to discuss your concerns. We hold coffee mornings</w:t>
      </w:r>
      <w:r w:rsidR="5AB8E281" w:rsidRPr="7A1DCE7D">
        <w:rPr>
          <w:rFonts w:ascii="Gill Sans MT" w:eastAsia="Gill Sans MT" w:hAnsi="Gill Sans MT" w:cs="Gill Sans MT"/>
          <w:sz w:val="24"/>
          <w:szCs w:val="24"/>
        </w:rPr>
        <w:t>/parent workshops</w:t>
      </w:r>
      <w:r w:rsidRPr="7A1DCE7D">
        <w:rPr>
          <w:rFonts w:ascii="Gill Sans MT" w:eastAsia="Gill Sans MT" w:hAnsi="Gill Sans MT" w:cs="Gill Sans MT"/>
          <w:sz w:val="24"/>
          <w:szCs w:val="24"/>
        </w:rPr>
        <w:t xml:space="preserve"> for parents/carers of children with SEND.</w:t>
      </w:r>
    </w:p>
    <w:p w14:paraId="4D3AD6A2" w14:textId="77777777" w:rsidR="00627C74" w:rsidRDefault="00627C74" w:rsidP="7A1DCE7D">
      <w:pPr>
        <w:spacing w:after="0" w:line="240" w:lineRule="auto"/>
        <w:rPr>
          <w:rFonts w:ascii="Gill Sans MT" w:eastAsia="Gill Sans MT" w:hAnsi="Gill Sans MT" w:cs="Gill Sans MT"/>
          <w:sz w:val="24"/>
          <w:szCs w:val="24"/>
        </w:rPr>
      </w:pPr>
    </w:p>
    <w:p w14:paraId="3A0981A7" w14:textId="5A06BA74" w:rsidR="00627C74" w:rsidRPr="00F441D2" w:rsidRDefault="00627C74" w:rsidP="7A1DCE7D">
      <w:p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Class teachers produce an annual written report for all children in their classes in the summer term.  We also have two other parent consultation evenings each year, one in the autumn term and one in the spring term</w:t>
      </w:r>
      <w:r w:rsidR="00381D35">
        <w:rPr>
          <w:rFonts w:ascii="Gill Sans MT" w:eastAsia="Gill Sans MT" w:hAnsi="Gill Sans MT" w:cs="Gill Sans MT"/>
          <w:sz w:val="24"/>
          <w:szCs w:val="24"/>
        </w:rPr>
        <w:t xml:space="preserve"> if a child has a learning plan this will be discussed then</w:t>
      </w:r>
      <w:r w:rsidRPr="7A1DCE7D">
        <w:rPr>
          <w:rFonts w:ascii="Gill Sans MT" w:eastAsia="Gill Sans MT" w:hAnsi="Gill Sans MT" w:cs="Gill Sans MT"/>
          <w:sz w:val="24"/>
          <w:szCs w:val="24"/>
        </w:rPr>
        <w:t>.</w:t>
      </w:r>
      <w:r w:rsidR="00A11EB4" w:rsidRPr="7A1DCE7D">
        <w:rPr>
          <w:rFonts w:ascii="Gill Sans MT" w:eastAsia="Gill Sans MT" w:hAnsi="Gill Sans MT" w:cs="Gill Sans MT"/>
          <w:sz w:val="24"/>
          <w:szCs w:val="24"/>
        </w:rPr>
        <w:t xml:space="preserve"> Where a child has an EHCP, a formal annual review of the plan will be held with the parents, key staff, external support and include the child’s voice too. This will then be passed onto the local authority. </w:t>
      </w:r>
    </w:p>
    <w:p w14:paraId="19BFA8E8" w14:textId="0D977B1A" w:rsidR="00627C74" w:rsidRPr="00F441D2" w:rsidRDefault="00627C74" w:rsidP="7A1DCE7D">
      <w:p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Children with special educational needs have their Individual </w:t>
      </w:r>
      <w:r w:rsidR="00261AD0" w:rsidRPr="7A1DCE7D">
        <w:rPr>
          <w:rFonts w:ascii="Gill Sans MT" w:eastAsia="Gill Sans MT" w:hAnsi="Gill Sans MT" w:cs="Gill Sans MT"/>
          <w:sz w:val="24"/>
          <w:szCs w:val="24"/>
        </w:rPr>
        <w:t>Learning Plans (ILPs)</w:t>
      </w:r>
      <w:r w:rsidRPr="7A1DCE7D">
        <w:rPr>
          <w:rFonts w:ascii="Gill Sans MT" w:eastAsia="Gill Sans MT" w:hAnsi="Gill Sans MT" w:cs="Gill Sans MT"/>
          <w:color w:val="FF0000"/>
          <w:sz w:val="24"/>
          <w:szCs w:val="24"/>
        </w:rPr>
        <w:t xml:space="preserve"> </w:t>
      </w:r>
      <w:r w:rsidRPr="7A1DCE7D">
        <w:rPr>
          <w:rFonts w:ascii="Gill Sans MT" w:eastAsia="Gill Sans MT" w:hAnsi="Gill Sans MT" w:cs="Gill Sans MT"/>
          <w:sz w:val="24"/>
          <w:szCs w:val="24"/>
        </w:rPr>
        <w:t>reviewed termly by the class teacher/</w:t>
      </w:r>
      <w:r w:rsidR="009A60CE" w:rsidRPr="7A1DCE7D">
        <w:rPr>
          <w:rFonts w:ascii="Gill Sans MT" w:eastAsia="Gill Sans MT" w:hAnsi="Gill Sans MT" w:cs="Gill Sans MT"/>
          <w:sz w:val="24"/>
          <w:szCs w:val="24"/>
        </w:rPr>
        <w:t>SENDCo</w:t>
      </w:r>
      <w:r w:rsidRPr="7A1DCE7D">
        <w:rPr>
          <w:rFonts w:ascii="Gill Sans MT" w:eastAsia="Gill Sans MT" w:hAnsi="Gill Sans MT" w:cs="Gill Sans MT"/>
          <w:sz w:val="24"/>
          <w:szCs w:val="24"/>
        </w:rPr>
        <w:t xml:space="preserve"> and other staff members who are involved with the targets.  These are shared with parents and children terml</w:t>
      </w:r>
      <w:r w:rsidR="3C05CB11" w:rsidRPr="7A1DCE7D">
        <w:rPr>
          <w:rFonts w:ascii="Gill Sans MT" w:eastAsia="Gill Sans MT" w:hAnsi="Gill Sans MT" w:cs="Gill Sans MT"/>
          <w:sz w:val="24"/>
          <w:szCs w:val="24"/>
        </w:rPr>
        <w:t>y;</w:t>
      </w:r>
      <w:r w:rsidR="4A5C6636" w:rsidRPr="7A1DCE7D">
        <w:rPr>
          <w:rFonts w:ascii="Gill Sans MT" w:eastAsia="Gill Sans MT" w:hAnsi="Gill Sans MT" w:cs="Gill Sans MT"/>
          <w:sz w:val="24"/>
          <w:szCs w:val="24"/>
        </w:rPr>
        <w:t xml:space="preserve"> t</w:t>
      </w:r>
      <w:r w:rsidRPr="7A1DCE7D">
        <w:rPr>
          <w:rFonts w:ascii="Gill Sans MT" w:eastAsia="Gill Sans MT" w:hAnsi="Gill Sans MT" w:cs="Gill Sans MT"/>
          <w:sz w:val="24"/>
          <w:szCs w:val="24"/>
        </w:rPr>
        <w:t xml:space="preserve">hey are both encouraged to take an active role in this process.  This might involve discussing their own/their child’s progress, the targets and interventions and ways they can work on/support their child at home. </w:t>
      </w:r>
    </w:p>
    <w:p w14:paraId="68BF7976" w14:textId="77777777" w:rsidR="00627C74" w:rsidRPr="00D45611" w:rsidRDefault="00627C74" w:rsidP="7A1DCE7D">
      <w:pPr>
        <w:spacing w:after="0" w:line="240" w:lineRule="auto"/>
        <w:ind w:left="176"/>
        <w:rPr>
          <w:rFonts w:ascii="Gill Sans MT" w:eastAsia="Gill Sans MT" w:hAnsi="Gill Sans MT" w:cs="Gill Sans MT"/>
          <w:sz w:val="24"/>
          <w:szCs w:val="24"/>
        </w:rPr>
      </w:pPr>
    </w:p>
    <w:p w14:paraId="0342D6A4" w14:textId="4682119D" w:rsidR="00D9527B" w:rsidRDefault="00627C74" w:rsidP="2CFA3C45">
      <w:pPr>
        <w:spacing w:after="0" w:line="240" w:lineRule="auto"/>
        <w:rPr>
          <w:rFonts w:ascii="Gill Sans MT" w:eastAsia="Gill Sans MT" w:hAnsi="Gill Sans MT" w:cs="Gill Sans MT"/>
          <w:sz w:val="24"/>
          <w:szCs w:val="24"/>
        </w:rPr>
      </w:pPr>
      <w:r w:rsidRPr="2CFA3C45">
        <w:rPr>
          <w:rFonts w:ascii="Gill Sans MT" w:eastAsia="Gill Sans MT" w:hAnsi="Gill Sans MT" w:cs="Gill Sans MT"/>
          <w:sz w:val="24"/>
          <w:szCs w:val="24"/>
        </w:rPr>
        <w:t xml:space="preserve">We are happy to share suggestions about ways families can support learning at home.  Curriculum information is shared though an annual curriculum evening for each year group and through our newsletter and website.  We believe in supporting the development of parents and we hold learning events to help families understand ways that they can support their child at home.  We use </w:t>
      </w:r>
      <w:proofErr w:type="spellStart"/>
      <w:r w:rsidR="2DABC5CE" w:rsidRPr="2CFA3C45">
        <w:rPr>
          <w:rFonts w:ascii="Gill Sans MT" w:eastAsia="Gill Sans MT" w:hAnsi="Gill Sans MT" w:cs="Gill Sans MT"/>
          <w:sz w:val="24"/>
          <w:szCs w:val="24"/>
        </w:rPr>
        <w:t>Mathseeds</w:t>
      </w:r>
      <w:proofErr w:type="spellEnd"/>
      <w:r w:rsidR="2DABC5CE" w:rsidRPr="2CFA3C45">
        <w:rPr>
          <w:rFonts w:ascii="Gill Sans MT" w:eastAsia="Gill Sans MT" w:hAnsi="Gill Sans MT" w:cs="Gill Sans MT"/>
          <w:sz w:val="24"/>
          <w:szCs w:val="24"/>
        </w:rPr>
        <w:t xml:space="preserve"> and</w:t>
      </w:r>
      <w:r w:rsidR="324A7DD8" w:rsidRPr="2CFA3C45">
        <w:rPr>
          <w:rFonts w:ascii="Gill Sans MT" w:eastAsia="Gill Sans MT" w:hAnsi="Gill Sans MT" w:cs="Gill Sans MT"/>
          <w:sz w:val="24"/>
          <w:szCs w:val="24"/>
        </w:rPr>
        <w:t xml:space="preserve"> </w:t>
      </w:r>
      <w:r w:rsidRPr="2CFA3C45">
        <w:rPr>
          <w:rFonts w:ascii="Gill Sans MT" w:eastAsia="Gill Sans MT" w:hAnsi="Gill Sans MT" w:cs="Gill Sans MT"/>
          <w:sz w:val="24"/>
          <w:szCs w:val="24"/>
        </w:rPr>
        <w:t>Mathletics to support our children’s mathematical progress</w:t>
      </w:r>
      <w:r w:rsidR="39BD1FC8" w:rsidRPr="2CFA3C45">
        <w:rPr>
          <w:rFonts w:ascii="Gill Sans MT" w:eastAsia="Gill Sans MT" w:hAnsi="Gill Sans MT" w:cs="Gill Sans MT"/>
          <w:sz w:val="24"/>
          <w:szCs w:val="24"/>
        </w:rPr>
        <w:t>,</w:t>
      </w:r>
      <w:r w:rsidRPr="2CFA3C45">
        <w:rPr>
          <w:rFonts w:ascii="Gill Sans MT" w:eastAsia="Gill Sans MT" w:hAnsi="Gill Sans MT" w:cs="Gill Sans MT"/>
          <w:sz w:val="24"/>
          <w:szCs w:val="24"/>
        </w:rPr>
        <w:t xml:space="preserve"> Lexia Core 5 </w:t>
      </w:r>
      <w:r w:rsidR="55122149" w:rsidRPr="2CFA3C45">
        <w:rPr>
          <w:rFonts w:ascii="Gill Sans MT" w:eastAsia="Gill Sans MT" w:hAnsi="Gill Sans MT" w:cs="Gill Sans MT"/>
          <w:sz w:val="24"/>
          <w:szCs w:val="24"/>
        </w:rPr>
        <w:t xml:space="preserve">and Touch-Type Read and Spell </w:t>
      </w:r>
      <w:r w:rsidRPr="2CFA3C45">
        <w:rPr>
          <w:rFonts w:ascii="Gill Sans MT" w:eastAsia="Gill Sans MT" w:hAnsi="Gill Sans MT" w:cs="Gill Sans MT"/>
          <w:sz w:val="24"/>
          <w:szCs w:val="24"/>
        </w:rPr>
        <w:t xml:space="preserve">to </w:t>
      </w:r>
      <w:proofErr w:type="gramStart"/>
      <w:r w:rsidRPr="2CFA3C45">
        <w:rPr>
          <w:rFonts w:ascii="Gill Sans MT" w:eastAsia="Gill Sans MT" w:hAnsi="Gill Sans MT" w:cs="Gill Sans MT"/>
          <w:sz w:val="24"/>
          <w:szCs w:val="24"/>
        </w:rPr>
        <w:t>support</w:t>
      </w:r>
      <w:proofErr w:type="gramEnd"/>
      <w:r w:rsidRPr="2CFA3C45">
        <w:rPr>
          <w:rFonts w:ascii="Gill Sans MT" w:eastAsia="Gill Sans MT" w:hAnsi="Gill Sans MT" w:cs="Gill Sans MT"/>
          <w:sz w:val="24"/>
          <w:szCs w:val="24"/>
        </w:rPr>
        <w:t xml:space="preserve"> Literacy progress</w:t>
      </w:r>
      <w:r w:rsidR="3A7EF692" w:rsidRPr="2CFA3C45">
        <w:rPr>
          <w:rFonts w:ascii="Gill Sans MT" w:eastAsia="Gill Sans MT" w:hAnsi="Gill Sans MT" w:cs="Gill Sans MT"/>
          <w:sz w:val="24"/>
          <w:szCs w:val="24"/>
        </w:rPr>
        <w:t xml:space="preserve"> </w:t>
      </w:r>
      <w:r w:rsidRPr="2CFA3C45">
        <w:rPr>
          <w:rFonts w:ascii="Gill Sans MT" w:eastAsia="Gill Sans MT" w:hAnsi="Gill Sans MT" w:cs="Gill Sans MT"/>
          <w:sz w:val="24"/>
          <w:szCs w:val="24"/>
        </w:rPr>
        <w:t xml:space="preserve">which are online programmes that can be accessed at home.  </w:t>
      </w:r>
    </w:p>
    <w:p w14:paraId="1E8F74D6" w14:textId="4F24B9C5" w:rsidR="66325083" w:rsidRDefault="66325083" w:rsidP="7A1DCE7D">
      <w:pPr>
        <w:spacing w:after="0" w:line="240" w:lineRule="auto"/>
        <w:rPr>
          <w:rFonts w:ascii="Gill Sans MT" w:eastAsia="Gill Sans MT" w:hAnsi="Gill Sans MT" w:cs="Gill Sans MT"/>
          <w:sz w:val="24"/>
          <w:szCs w:val="24"/>
        </w:rPr>
      </w:pPr>
    </w:p>
    <w:p w14:paraId="04CB50CA" w14:textId="5FA96AB9" w:rsidR="004F21E5" w:rsidRDefault="004F21E5"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How will the school adapt its teaching for my child?</w:t>
      </w:r>
    </w:p>
    <w:p w14:paraId="6A03A88C" w14:textId="22765B11" w:rsidR="00522CBD" w:rsidRDefault="00522CBD" w:rsidP="7A1DCE7D">
      <w:pPr>
        <w:pStyle w:val="Default"/>
        <w:rPr>
          <w:rFonts w:ascii="Gill Sans MT" w:eastAsia="Gill Sans MT" w:hAnsi="Gill Sans MT" w:cs="Gill Sans MT"/>
        </w:rPr>
      </w:pPr>
      <w:r w:rsidRPr="7A1DCE7D">
        <w:rPr>
          <w:rFonts w:ascii="Gill Sans MT" w:eastAsia="Gill Sans MT" w:hAnsi="Gill Sans MT" w:cs="Gill Sans MT"/>
        </w:rPr>
        <w:t>At Tatsfield Primary School we offer high</w:t>
      </w:r>
      <w:r w:rsidR="00BE5FBC">
        <w:rPr>
          <w:rFonts w:ascii="Gill Sans MT" w:eastAsia="Gill Sans MT" w:hAnsi="Gill Sans MT" w:cs="Gill Sans MT"/>
        </w:rPr>
        <w:t>-q</w:t>
      </w:r>
      <w:r w:rsidRPr="7A1DCE7D">
        <w:rPr>
          <w:rFonts w:ascii="Gill Sans MT" w:eastAsia="Gill Sans MT" w:hAnsi="Gill Sans MT" w:cs="Gill Sans MT"/>
        </w:rPr>
        <w:t xml:space="preserve">uality </w:t>
      </w:r>
      <w:r w:rsidR="00BE5FBC">
        <w:rPr>
          <w:rFonts w:ascii="Gill Sans MT" w:eastAsia="Gill Sans MT" w:hAnsi="Gill Sans MT" w:cs="Gill Sans MT"/>
        </w:rPr>
        <w:t>t</w:t>
      </w:r>
      <w:r w:rsidRPr="7A1DCE7D">
        <w:rPr>
          <w:rFonts w:ascii="Gill Sans MT" w:eastAsia="Gill Sans MT" w:hAnsi="Gill Sans MT" w:cs="Gill Sans MT"/>
        </w:rPr>
        <w:t>eaching</w:t>
      </w:r>
      <w:r w:rsidR="00FC11E6" w:rsidRPr="7A1DCE7D">
        <w:rPr>
          <w:rFonts w:ascii="Gill Sans MT" w:eastAsia="Gill Sans MT" w:hAnsi="Gill Sans MT" w:cs="Gill Sans MT"/>
        </w:rPr>
        <w:t xml:space="preserve"> (wave 1 </w:t>
      </w:r>
      <w:r w:rsidR="004D7831" w:rsidRPr="7A1DCE7D">
        <w:rPr>
          <w:rFonts w:ascii="Gill Sans MT" w:eastAsia="Gill Sans MT" w:hAnsi="Gill Sans MT" w:cs="Gill Sans MT"/>
        </w:rPr>
        <w:t>–</w:t>
      </w:r>
      <w:r w:rsidR="00FC11E6" w:rsidRPr="7A1DCE7D">
        <w:rPr>
          <w:rFonts w:ascii="Gill Sans MT" w:eastAsia="Gill Sans MT" w:hAnsi="Gill Sans MT" w:cs="Gill Sans MT"/>
        </w:rPr>
        <w:t xml:space="preserve"> </w:t>
      </w:r>
      <w:r w:rsidR="004D7831" w:rsidRPr="7A1DCE7D">
        <w:rPr>
          <w:rFonts w:ascii="Gill Sans MT" w:eastAsia="Gill Sans MT" w:hAnsi="Gill Sans MT" w:cs="Gill Sans MT"/>
        </w:rPr>
        <w:t>universal offer)</w:t>
      </w:r>
      <w:r w:rsidR="0066264E" w:rsidRPr="7A1DCE7D">
        <w:rPr>
          <w:rFonts w:ascii="Gill Sans MT" w:eastAsia="Gill Sans MT" w:hAnsi="Gill Sans MT" w:cs="Gill Sans MT"/>
        </w:rPr>
        <w:t xml:space="preserve"> and make classrooms inclusive for all learners</w:t>
      </w:r>
      <w:r w:rsidRPr="7A1DCE7D">
        <w:rPr>
          <w:rFonts w:ascii="Gill Sans MT" w:eastAsia="Gill Sans MT" w:hAnsi="Gill Sans MT" w:cs="Gill Sans MT"/>
        </w:rPr>
        <w:t xml:space="preserve">. Additional interventions are defined through our annual dialogue across the school contributing to our provision management approach. These documents help us to regularly review and record what we offer EVERY child or young person in our care and what we offer additionally.  These discussions also serve to embed our high expectations among staff about quality first teaching and the application of a differentiated and personalised approach to teaching and learning. We make it a point to discuss aspirations with ALL our learners. </w:t>
      </w:r>
    </w:p>
    <w:p w14:paraId="2B495A6F" w14:textId="50723B55" w:rsidR="7A1DCE7D" w:rsidRDefault="7A1DCE7D" w:rsidP="7A1DCE7D">
      <w:pPr>
        <w:pStyle w:val="Default"/>
        <w:rPr>
          <w:rFonts w:ascii="Gill Sans MT" w:eastAsia="Gill Sans MT" w:hAnsi="Gill Sans MT" w:cs="Gill Sans MT"/>
        </w:rPr>
      </w:pPr>
    </w:p>
    <w:p w14:paraId="491793EA" w14:textId="77FA6103" w:rsidR="00522CBD" w:rsidRPr="008E4108" w:rsidRDefault="0DC28AAD" w:rsidP="7A1DCE7D">
      <w:pPr>
        <w:pStyle w:val="Default"/>
        <w:rPr>
          <w:rFonts w:ascii="Gill Sans MT" w:eastAsia="Gill Sans MT" w:hAnsi="Gill Sans MT" w:cs="Gill Sans MT"/>
          <w:b/>
          <w:bCs/>
        </w:rPr>
      </w:pPr>
      <w:r w:rsidRPr="2CFA3C45">
        <w:rPr>
          <w:rFonts w:ascii="Gill Sans MT" w:eastAsia="Gill Sans MT" w:hAnsi="Gill Sans MT" w:cs="Gill Sans MT"/>
        </w:rPr>
        <w:t xml:space="preserve">Adaptive teaching </w:t>
      </w:r>
      <w:r w:rsidR="006E24AF" w:rsidRPr="2CFA3C45">
        <w:rPr>
          <w:rFonts w:ascii="Gill Sans MT" w:eastAsia="Gill Sans MT" w:hAnsi="Gill Sans MT" w:cs="Gill Sans MT"/>
        </w:rPr>
        <w:t>and scaffolding</w:t>
      </w:r>
      <w:r w:rsidR="00522CBD" w:rsidRPr="2CFA3C45">
        <w:rPr>
          <w:rFonts w:ascii="Gill Sans MT" w:eastAsia="Gill Sans MT" w:hAnsi="Gill Sans MT" w:cs="Gill Sans MT"/>
        </w:rPr>
        <w:t xml:space="preserve"> </w:t>
      </w:r>
      <w:proofErr w:type="gramStart"/>
      <w:r w:rsidR="00522CBD" w:rsidRPr="2CFA3C45">
        <w:rPr>
          <w:rFonts w:ascii="Gill Sans MT" w:eastAsia="Gill Sans MT" w:hAnsi="Gill Sans MT" w:cs="Gill Sans MT"/>
        </w:rPr>
        <w:t>is</w:t>
      </w:r>
      <w:proofErr w:type="gramEnd"/>
      <w:r w:rsidR="00522CBD" w:rsidRPr="2CFA3C45">
        <w:rPr>
          <w:rFonts w:ascii="Gill Sans MT" w:eastAsia="Gill Sans MT" w:hAnsi="Gill Sans MT" w:cs="Gill Sans MT"/>
        </w:rPr>
        <w:t xml:space="preserve"> embedded in our curriculum and practice. All our teachers are clear on the expectations of </w:t>
      </w:r>
      <w:r w:rsidR="5D8620CB" w:rsidRPr="2CFA3C45">
        <w:rPr>
          <w:rFonts w:ascii="Gill Sans MT" w:eastAsia="Gill Sans MT" w:hAnsi="Gill Sans MT" w:cs="Gill Sans MT"/>
        </w:rPr>
        <w:t>high-quality</w:t>
      </w:r>
      <w:r w:rsidR="00522CBD" w:rsidRPr="2CFA3C45">
        <w:rPr>
          <w:rFonts w:ascii="Gill Sans MT" w:eastAsia="Gill Sans MT" w:hAnsi="Gill Sans MT" w:cs="Gill Sans MT"/>
        </w:rPr>
        <w:t xml:space="preserve"> classroom teaching and this is monitored regularly by the leadership team. Children are assessed </w:t>
      </w:r>
      <w:proofErr w:type="gramStart"/>
      <w:r w:rsidR="00522CBD" w:rsidRPr="2CFA3C45">
        <w:rPr>
          <w:rFonts w:ascii="Gill Sans MT" w:eastAsia="Gill Sans MT" w:hAnsi="Gill Sans MT" w:cs="Gill Sans MT"/>
        </w:rPr>
        <w:t>regularly</w:t>
      </w:r>
      <w:proofErr w:type="gramEnd"/>
      <w:r w:rsidR="00522CBD" w:rsidRPr="2CFA3C45">
        <w:rPr>
          <w:rFonts w:ascii="Gill Sans MT" w:eastAsia="Gill Sans MT" w:hAnsi="Gill Sans MT" w:cs="Gill Sans MT"/>
        </w:rPr>
        <w:t xml:space="preserve"> and lessons are taught in a way that allows all children to access the curriculum and to progress with their learning. This could be through variation in lesson content and tasks or through the resources being used to support the children’s learning. If there are concerns that a child might not be able to access a part of the curriculum this will be discussed in a meeting with parents, class teacher, Special Educational Needs </w:t>
      </w:r>
      <w:r w:rsidR="00FC3008" w:rsidRPr="2CFA3C45">
        <w:rPr>
          <w:rFonts w:ascii="Gill Sans MT" w:eastAsia="Gill Sans MT" w:hAnsi="Gill Sans MT" w:cs="Gill Sans MT"/>
        </w:rPr>
        <w:t xml:space="preserve">and or Disabilities </w:t>
      </w:r>
      <w:r w:rsidR="00522CBD" w:rsidRPr="2CFA3C45">
        <w:rPr>
          <w:rFonts w:ascii="Gill Sans MT" w:eastAsia="Gill Sans MT" w:hAnsi="Gill Sans MT" w:cs="Gill Sans MT"/>
        </w:rPr>
        <w:t xml:space="preserve">Co-ordinator and Headteacher. </w:t>
      </w:r>
    </w:p>
    <w:p w14:paraId="163798BD" w14:textId="3BE9F9B4" w:rsidR="7A1DCE7D" w:rsidRDefault="7A1DCE7D" w:rsidP="7A1DCE7D">
      <w:pPr>
        <w:pStyle w:val="Default"/>
        <w:rPr>
          <w:rFonts w:ascii="Gill Sans MT" w:eastAsia="Gill Sans MT" w:hAnsi="Gill Sans MT" w:cs="Gill Sans MT"/>
        </w:rPr>
      </w:pPr>
    </w:p>
    <w:p w14:paraId="226A7782" w14:textId="77777777" w:rsidR="00316529" w:rsidRDefault="00522CBD" w:rsidP="7A1DCE7D">
      <w:pPr>
        <w:pStyle w:val="Default"/>
        <w:rPr>
          <w:rFonts w:ascii="Gill Sans MT" w:eastAsia="Gill Sans MT" w:hAnsi="Gill Sans MT" w:cs="Gill Sans MT"/>
        </w:rPr>
      </w:pPr>
      <w:r w:rsidRPr="7A1DCE7D">
        <w:rPr>
          <w:rFonts w:ascii="Gill Sans MT" w:eastAsia="Gill Sans MT" w:hAnsi="Gill Sans MT" w:cs="Gill Sans MT"/>
        </w:rPr>
        <w:t>All teachers are responsible for every child in their care, including those with special educational needs.</w:t>
      </w:r>
      <w:r w:rsidR="007C5D9C" w:rsidRPr="7A1DCE7D">
        <w:rPr>
          <w:rFonts w:ascii="Gill Sans MT" w:eastAsia="Gill Sans MT" w:hAnsi="Gill Sans MT" w:cs="Gill Sans MT"/>
        </w:rPr>
        <w:t xml:space="preserve"> Further details can be found in </w:t>
      </w:r>
      <w:proofErr w:type="spellStart"/>
      <w:r w:rsidR="007C5D9C" w:rsidRPr="7A1DCE7D">
        <w:rPr>
          <w:rFonts w:ascii="Gill Sans MT" w:eastAsia="Gill Sans MT" w:hAnsi="Gill Sans MT" w:cs="Gill Sans MT"/>
        </w:rPr>
        <w:t>Tatsfield’s</w:t>
      </w:r>
      <w:proofErr w:type="spellEnd"/>
      <w:r w:rsidR="007C5D9C" w:rsidRPr="7A1DCE7D">
        <w:rPr>
          <w:rFonts w:ascii="Gill Sans MT" w:eastAsia="Gill Sans MT" w:hAnsi="Gill Sans MT" w:cs="Gill Sans MT"/>
        </w:rPr>
        <w:t xml:space="preserve"> </w:t>
      </w:r>
      <w:r w:rsidRPr="7A1DCE7D">
        <w:rPr>
          <w:rFonts w:ascii="Gill Sans MT" w:eastAsia="Gill Sans MT" w:hAnsi="Gill Sans MT" w:cs="Gill Sans MT"/>
        </w:rPr>
        <w:t xml:space="preserve">Teaching </w:t>
      </w:r>
      <w:r w:rsidR="007C5D9C" w:rsidRPr="7A1DCE7D">
        <w:rPr>
          <w:rFonts w:ascii="Gill Sans MT" w:eastAsia="Gill Sans MT" w:hAnsi="Gill Sans MT" w:cs="Gill Sans MT"/>
        </w:rPr>
        <w:t>and</w:t>
      </w:r>
      <w:r w:rsidRPr="7A1DCE7D">
        <w:rPr>
          <w:rFonts w:ascii="Gill Sans MT" w:eastAsia="Gill Sans MT" w:hAnsi="Gill Sans MT" w:cs="Gill Sans MT"/>
        </w:rPr>
        <w:t xml:space="preserve"> Learning Policy</w:t>
      </w:r>
      <w:r w:rsidR="00316529">
        <w:rPr>
          <w:rFonts w:ascii="Gill Sans MT" w:eastAsia="Gill Sans MT" w:hAnsi="Gill Sans MT" w:cs="Gill Sans MT"/>
        </w:rPr>
        <w:t>.</w:t>
      </w:r>
    </w:p>
    <w:p w14:paraId="7D1B8512" w14:textId="75CBB1A2" w:rsidR="00627C74" w:rsidRPr="003B4B45" w:rsidRDefault="00522CBD" w:rsidP="7A1DCE7D">
      <w:pPr>
        <w:pStyle w:val="Default"/>
        <w:rPr>
          <w:rFonts w:ascii="Gill Sans MT" w:eastAsia="Gill Sans MT" w:hAnsi="Gill Sans MT" w:cs="Gill Sans MT"/>
          <w:color w:val="FF0000"/>
        </w:rPr>
      </w:pPr>
      <w:r w:rsidRPr="7A1DCE7D">
        <w:rPr>
          <w:rFonts w:ascii="Gill Sans MT" w:eastAsia="Gill Sans MT" w:hAnsi="Gill Sans MT" w:cs="Gill Sans MT"/>
          <w:color w:val="FF0000"/>
        </w:rPr>
        <w:t xml:space="preserve"> </w:t>
      </w:r>
    </w:p>
    <w:p w14:paraId="690AB1FB" w14:textId="499A03EC" w:rsidR="00627C74" w:rsidRPr="003B4B45" w:rsidRDefault="00627C74" w:rsidP="7A1DCE7D">
      <w:pPr>
        <w:pStyle w:val="Default"/>
        <w:rPr>
          <w:rFonts w:ascii="Gill Sans MT" w:eastAsia="Gill Sans MT" w:hAnsi="Gill Sans MT" w:cs="Gill Sans MT"/>
          <w:color w:val="FF0000"/>
        </w:rPr>
      </w:pPr>
    </w:p>
    <w:p w14:paraId="62255760" w14:textId="5AB363EA" w:rsidR="00627C74" w:rsidRPr="003B4B45" w:rsidRDefault="004657CC" w:rsidP="7A1DCE7D">
      <w:pPr>
        <w:pStyle w:val="Default"/>
        <w:rPr>
          <w:rFonts w:ascii="Gill Sans MT" w:eastAsia="Gill Sans MT" w:hAnsi="Gill Sans MT" w:cs="Gill Sans MT"/>
          <w:b/>
          <w:bCs/>
        </w:rPr>
      </w:pPr>
      <w:r w:rsidRPr="7A1DCE7D">
        <w:rPr>
          <w:rFonts w:ascii="Gill Sans MT" w:eastAsia="Gill Sans MT" w:hAnsi="Gill Sans MT" w:cs="Gill Sans MT"/>
          <w:b/>
          <w:bCs/>
        </w:rPr>
        <w:lastRenderedPageBreak/>
        <w:t xml:space="preserve">How will the school measure </w:t>
      </w:r>
      <w:r w:rsidR="003B4B45" w:rsidRPr="7A1DCE7D">
        <w:rPr>
          <w:rFonts w:ascii="Gill Sans MT" w:eastAsia="Gill Sans MT" w:hAnsi="Gill Sans MT" w:cs="Gill Sans MT"/>
          <w:b/>
          <w:bCs/>
        </w:rPr>
        <w:t xml:space="preserve">and evaluate </w:t>
      </w:r>
      <w:r w:rsidRPr="7A1DCE7D">
        <w:rPr>
          <w:rFonts w:ascii="Gill Sans MT" w:eastAsia="Gill Sans MT" w:hAnsi="Gill Sans MT" w:cs="Gill Sans MT"/>
          <w:b/>
          <w:bCs/>
        </w:rPr>
        <w:t>my child’s progress?</w:t>
      </w:r>
      <w:r w:rsidR="003B4B45" w:rsidRPr="7A1DCE7D">
        <w:rPr>
          <w:rFonts w:ascii="Gill Sans MT" w:eastAsia="Gill Sans MT" w:hAnsi="Gill Sans MT" w:cs="Gill Sans MT"/>
          <w:b/>
          <w:bCs/>
        </w:rPr>
        <w:t xml:space="preserve"> </w:t>
      </w:r>
    </w:p>
    <w:p w14:paraId="779155C7" w14:textId="649D04FE"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Termly meetings are held to look at the progress of all children and to identify needs which may be affecting their ability to engage with the learning process. Following discussion with key staff, the child and parent/carer, a plan for additional support and expected outcomes is put in place.  This will be in the form of recorded targets and actions to help to overcome any difficulties and </w:t>
      </w:r>
      <w:proofErr w:type="gramStart"/>
      <w:r w:rsidRPr="7A1DCE7D">
        <w:rPr>
          <w:rFonts w:ascii="Gill Sans MT" w:eastAsia="Gill Sans MT" w:hAnsi="Gill Sans MT" w:cs="Gill Sans MT"/>
          <w:sz w:val="24"/>
          <w:szCs w:val="24"/>
        </w:rPr>
        <w:t>take into account</w:t>
      </w:r>
      <w:proofErr w:type="gramEnd"/>
      <w:r w:rsidRPr="7A1DCE7D">
        <w:rPr>
          <w:rFonts w:ascii="Gill Sans MT" w:eastAsia="Gill Sans MT" w:hAnsi="Gill Sans MT" w:cs="Gill Sans MT"/>
          <w:sz w:val="24"/>
          <w:szCs w:val="24"/>
        </w:rPr>
        <w:t xml:space="preserve"> strengths as well as difficulties. It will identify ways in which a child may be supported both at home and school.  The identified provision will be carried out by a </w:t>
      </w:r>
      <w:r w:rsidR="264AAACD" w:rsidRPr="7A1DCE7D">
        <w:rPr>
          <w:rFonts w:ascii="Gill Sans MT" w:eastAsia="Gill Sans MT" w:hAnsi="Gill Sans MT" w:cs="Gill Sans MT"/>
          <w:sz w:val="24"/>
          <w:szCs w:val="24"/>
        </w:rPr>
        <w:t>t</w:t>
      </w:r>
      <w:r w:rsidRPr="7A1DCE7D">
        <w:rPr>
          <w:rFonts w:ascii="Gill Sans MT" w:eastAsia="Gill Sans MT" w:hAnsi="Gill Sans MT" w:cs="Gill Sans MT"/>
          <w:sz w:val="24"/>
          <w:szCs w:val="24"/>
        </w:rPr>
        <w:t>eacher or trained Teaching Assistant until the next review.  In some cases, it may be necessary to increase or change the nature and level of support to help the child’s progress.  This may involve seeking the help and advice from a range of specialist agencies such as</w:t>
      </w:r>
      <w:r w:rsidR="7907FBD6" w:rsidRPr="7A1DCE7D">
        <w:rPr>
          <w:rFonts w:ascii="Gill Sans MT" w:eastAsia="Gill Sans MT" w:hAnsi="Gill Sans MT" w:cs="Gill Sans MT"/>
          <w:sz w:val="24"/>
          <w:szCs w:val="24"/>
        </w:rPr>
        <w:t>:</w:t>
      </w:r>
    </w:p>
    <w:p w14:paraId="131DDBC0" w14:textId="021D31B4" w:rsidR="00627C74" w:rsidRPr="00A22B69" w:rsidRDefault="00627C74" w:rsidP="7A1DCE7D">
      <w:pPr>
        <w:pStyle w:val="ListParagraph"/>
        <w:autoSpaceDE w:val="0"/>
        <w:autoSpaceDN w:val="0"/>
        <w:adjustRightInd w:val="0"/>
        <w:spacing w:after="0" w:line="240" w:lineRule="auto"/>
        <w:rPr>
          <w:rFonts w:ascii="Gill Sans MT" w:eastAsia="Gill Sans MT" w:hAnsi="Gill Sans MT" w:cs="Gill Sans MT"/>
          <w:sz w:val="24"/>
          <w:szCs w:val="24"/>
        </w:rPr>
      </w:pPr>
    </w:p>
    <w:p w14:paraId="7BF808A1" w14:textId="00882F2D"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Child and Adolescent Mental Health (</w:t>
      </w:r>
      <w:proofErr w:type="spellStart"/>
      <w:r w:rsidRPr="7A1DCE7D">
        <w:rPr>
          <w:rFonts w:ascii="Gill Sans MT" w:eastAsia="Gill Sans MT" w:hAnsi="Gill Sans MT" w:cs="Gill Sans MT"/>
          <w:sz w:val="24"/>
          <w:szCs w:val="24"/>
        </w:rPr>
        <w:t>Mindworks</w:t>
      </w:r>
      <w:proofErr w:type="spellEnd"/>
      <w:r w:rsidRPr="7A1DCE7D">
        <w:rPr>
          <w:rFonts w:ascii="Gill Sans MT" w:eastAsia="Gill Sans MT" w:hAnsi="Gill Sans MT" w:cs="Gill Sans MT"/>
          <w:sz w:val="24"/>
          <w:szCs w:val="24"/>
        </w:rPr>
        <w:t>)</w:t>
      </w:r>
    </w:p>
    <w:p w14:paraId="3D2B0859"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Community Paediatrician</w:t>
      </w:r>
    </w:p>
    <w:p w14:paraId="4F5DC5C1"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color w:val="000000" w:themeColor="text1"/>
          <w:sz w:val="24"/>
          <w:szCs w:val="24"/>
        </w:rPr>
        <w:t>Education Inclusion Officer (EIO)</w:t>
      </w:r>
    </w:p>
    <w:p w14:paraId="1B12ECED"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Educational Psychologist (EP)</w:t>
      </w:r>
    </w:p>
    <w:p w14:paraId="5DBA1F76"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Occupational Therapy (OT)</w:t>
      </w:r>
    </w:p>
    <w:p w14:paraId="5B4A74B8"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Physical and Sensory service (PSS)</w:t>
      </w:r>
    </w:p>
    <w:p w14:paraId="07603A6C"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Surrey Parent Partnership </w:t>
      </w:r>
    </w:p>
    <w:p w14:paraId="6F93CA8F"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Social Care</w:t>
      </w:r>
    </w:p>
    <w:p w14:paraId="5519D358" w14:textId="30590094" w:rsidR="00627C74" w:rsidRPr="00A22B69" w:rsidRDefault="15050B80" w:rsidP="7A1DCE7D">
      <w:pPr>
        <w:pStyle w:val="ListParagraph"/>
        <w:numPr>
          <w:ilvl w:val="0"/>
          <w:numId w:val="9"/>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Woodlands </w:t>
      </w:r>
      <w:r w:rsidR="50113E0C" w:rsidRPr="7A1DCE7D">
        <w:rPr>
          <w:rFonts w:ascii="Gill Sans MT" w:eastAsia="Gill Sans MT" w:hAnsi="Gill Sans MT" w:cs="Gill Sans MT"/>
          <w:sz w:val="24"/>
          <w:szCs w:val="24"/>
        </w:rPr>
        <w:t>Outreach Support</w:t>
      </w:r>
    </w:p>
    <w:p w14:paraId="3478779B" w14:textId="77777777" w:rsidR="00627C74" w:rsidRPr="00A22B69"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Speech and Language Therapy (SALT)</w:t>
      </w:r>
    </w:p>
    <w:p w14:paraId="231C9DFA" w14:textId="77777777" w:rsidR="00627C74" w:rsidRDefault="50113E0C"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Surrey Young carers</w:t>
      </w:r>
    </w:p>
    <w:p w14:paraId="650ACBD2" w14:textId="50C4619D" w:rsidR="00D450CB" w:rsidRPr="00A22B69" w:rsidRDefault="00D450CB" w:rsidP="7A1DCE7D">
      <w:pPr>
        <w:pStyle w:val="ListParagraph"/>
        <w:numPr>
          <w:ilvl w:val="0"/>
          <w:numId w:val="9"/>
        </w:numPr>
        <w:autoSpaceDE w:val="0"/>
        <w:autoSpaceDN w:val="0"/>
        <w:adjustRightInd w:val="0"/>
        <w:spacing w:after="0" w:line="240" w:lineRule="auto"/>
        <w:rPr>
          <w:rFonts w:ascii="Gill Sans MT" w:eastAsia="Gill Sans MT" w:hAnsi="Gill Sans MT" w:cs="Gill Sans MT"/>
          <w:sz w:val="24"/>
          <w:szCs w:val="24"/>
        </w:rPr>
      </w:pPr>
      <w:r>
        <w:rPr>
          <w:rFonts w:ascii="Gill Sans MT" w:eastAsia="Gill Sans MT" w:hAnsi="Gill Sans MT" w:cs="Gill Sans MT"/>
          <w:sz w:val="24"/>
          <w:szCs w:val="24"/>
        </w:rPr>
        <w:t>Specialist Teachers in Practice (STIPS)</w:t>
      </w:r>
    </w:p>
    <w:p w14:paraId="43C4F1CC" w14:textId="234C4B37"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p>
    <w:p w14:paraId="4EC5BF77" w14:textId="083DC6DB"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A referral for support for an outside agency will only be made with parent/carers consent.  The impact of intervention will be regularly </w:t>
      </w:r>
      <w:proofErr w:type="gramStart"/>
      <w:r w:rsidRPr="7A1DCE7D">
        <w:rPr>
          <w:rFonts w:ascii="Gill Sans MT" w:eastAsia="Gill Sans MT" w:hAnsi="Gill Sans MT" w:cs="Gill Sans MT"/>
          <w:sz w:val="24"/>
          <w:szCs w:val="24"/>
        </w:rPr>
        <w:t>assessed</w:t>
      </w:r>
      <w:proofErr w:type="gramEnd"/>
      <w:r w:rsidRPr="7A1DCE7D">
        <w:rPr>
          <w:rFonts w:ascii="Gill Sans MT" w:eastAsia="Gill Sans MT" w:hAnsi="Gill Sans MT" w:cs="Gill Sans MT"/>
          <w:sz w:val="24"/>
          <w:szCs w:val="24"/>
        </w:rPr>
        <w:t xml:space="preserve"> and the additional support plan and targets will be reviewed.</w:t>
      </w:r>
    </w:p>
    <w:p w14:paraId="134F1538" w14:textId="77777777" w:rsidR="00627C74" w:rsidRPr="00A22B69" w:rsidRDefault="00627C74" w:rsidP="7A1DCE7D">
      <w:pPr>
        <w:autoSpaceDE w:val="0"/>
        <w:autoSpaceDN w:val="0"/>
        <w:adjustRightInd w:val="0"/>
        <w:spacing w:after="0" w:line="240" w:lineRule="auto"/>
        <w:rPr>
          <w:rFonts w:ascii="Gill Sans MT" w:eastAsia="Gill Sans MT" w:hAnsi="Gill Sans MT" w:cs="Gill Sans MT"/>
          <w:i/>
          <w:iCs/>
          <w:sz w:val="24"/>
          <w:szCs w:val="24"/>
        </w:rPr>
      </w:pPr>
    </w:p>
    <w:p w14:paraId="5BEDC8C7" w14:textId="021B0A34"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We review the needs of our learners within the school and endeavour to put in place provisions </w:t>
      </w:r>
      <w:proofErr w:type="gramStart"/>
      <w:r w:rsidRPr="7A1DCE7D">
        <w:rPr>
          <w:rFonts w:ascii="Gill Sans MT" w:eastAsia="Gill Sans MT" w:hAnsi="Gill Sans MT" w:cs="Gill Sans MT"/>
          <w:sz w:val="24"/>
          <w:szCs w:val="24"/>
        </w:rPr>
        <w:t>in order to</w:t>
      </w:r>
      <w:proofErr w:type="gramEnd"/>
      <w:r w:rsidRPr="7A1DCE7D">
        <w:rPr>
          <w:rFonts w:ascii="Gill Sans MT" w:eastAsia="Gill Sans MT" w:hAnsi="Gill Sans MT" w:cs="Gill Sans MT"/>
          <w:sz w:val="24"/>
          <w:szCs w:val="24"/>
        </w:rPr>
        <w:t xml:space="preserve"> be able to cater for these needs. The SEN</w:t>
      </w:r>
      <w:r w:rsidR="006259B3" w:rsidRPr="7A1DCE7D">
        <w:rPr>
          <w:rFonts w:ascii="Gill Sans MT" w:eastAsia="Gill Sans MT" w:hAnsi="Gill Sans MT" w:cs="Gill Sans MT"/>
          <w:sz w:val="24"/>
          <w:szCs w:val="24"/>
        </w:rPr>
        <w:t>D</w:t>
      </w:r>
      <w:r w:rsidRPr="7A1DCE7D">
        <w:rPr>
          <w:rFonts w:ascii="Gill Sans MT" w:eastAsia="Gill Sans MT" w:hAnsi="Gill Sans MT" w:cs="Gill Sans MT"/>
          <w:sz w:val="24"/>
          <w:szCs w:val="24"/>
        </w:rPr>
        <w:t>Co/Headteacher carries out learning walks which include reviewing how provision is delivered and helps in maintaining standards through rigorous quality assurance.</w:t>
      </w:r>
    </w:p>
    <w:p w14:paraId="4C3C666A" w14:textId="77777777"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p>
    <w:p w14:paraId="4431CE78" w14:textId="77777777"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Our provision management tool also looks at the impact each intervention has had on the progress of each learner. Decisions are made as to whether specific interventions are proving to be effective both in terms of the time spent on them and the finance used in providing the intervention.</w:t>
      </w:r>
    </w:p>
    <w:p w14:paraId="45CAA2E4" w14:textId="77777777"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p>
    <w:p w14:paraId="119295A8" w14:textId="1A244D68" w:rsidR="00627C74" w:rsidRPr="00A22B69" w:rsidRDefault="00627C74" w:rsidP="7A1DCE7D">
      <w:pPr>
        <w:autoSpaceDE w:val="0"/>
        <w:autoSpaceDN w:val="0"/>
        <w:adjustRightInd w:val="0"/>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We regularly review the needs of the whole cohort to see if there is a change in the overall make-up of the school. Decisions are then made as to whether any additional interventions need to be put in place. </w:t>
      </w:r>
    </w:p>
    <w:p w14:paraId="4801E3AE" w14:textId="77777777" w:rsidR="00627C74" w:rsidRDefault="00627C74" w:rsidP="7A1DCE7D">
      <w:pPr>
        <w:spacing w:after="0" w:line="240" w:lineRule="auto"/>
        <w:rPr>
          <w:rFonts w:ascii="Gill Sans MT" w:eastAsia="Gill Sans MT" w:hAnsi="Gill Sans MT" w:cs="Gill Sans MT"/>
          <w:b/>
          <w:bCs/>
          <w:sz w:val="24"/>
          <w:szCs w:val="24"/>
        </w:rPr>
      </w:pPr>
    </w:p>
    <w:p w14:paraId="259D2618" w14:textId="1ADA85D7" w:rsidR="00E04EE6" w:rsidRPr="00BD0FF0" w:rsidRDefault="5BADEB55" w:rsidP="7A1DCE7D">
      <w:pPr>
        <w:spacing w:after="0" w:line="240" w:lineRule="auto"/>
        <w:jc w:val="both"/>
        <w:rPr>
          <w:rFonts w:ascii="Gill Sans MT" w:eastAsia="Gill Sans MT" w:hAnsi="Gill Sans MT" w:cs="Gill Sans MT"/>
          <w:sz w:val="24"/>
          <w:szCs w:val="24"/>
        </w:rPr>
      </w:pPr>
      <w:r w:rsidRPr="7A1DCE7D">
        <w:rPr>
          <w:rFonts w:ascii="Gill Sans MT" w:eastAsia="Gill Sans MT" w:hAnsi="Gill Sans MT" w:cs="Gill Sans MT"/>
          <w:b/>
          <w:bCs/>
          <w:sz w:val="24"/>
          <w:szCs w:val="24"/>
        </w:rPr>
        <w:t xml:space="preserve">How will the impact of interventions be assessed? </w:t>
      </w:r>
    </w:p>
    <w:p w14:paraId="18CB2C68" w14:textId="5EB6AE81" w:rsidR="00E04EE6" w:rsidRPr="003F4CB0" w:rsidRDefault="00E04EE6" w:rsidP="7A1DCE7D">
      <w:pPr>
        <w:spacing w:after="0" w:line="240" w:lineRule="auto"/>
        <w:jc w:val="both"/>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The interventions used will be those that are proven to make a difference for most learners. Where appropriate a baseline assessment will take place at the beginning of an intervention – this will provide the point of reference for measuring progress made by a child – and a target outcome set. Regular reviews will take place to ensure that the intervention is having the intended effect. Should progress be less than anticipated, consideration will be given to adapting the frequency or intensity. Termly reviews will involve children and their parents or </w:t>
      </w:r>
      <w:proofErr w:type="gramStart"/>
      <w:r w:rsidRPr="7A1DCE7D">
        <w:rPr>
          <w:rFonts w:ascii="Gill Sans MT" w:eastAsia="Gill Sans MT" w:hAnsi="Gill Sans MT" w:cs="Gill Sans MT"/>
          <w:sz w:val="24"/>
          <w:szCs w:val="24"/>
        </w:rPr>
        <w:t>carers</w:t>
      </w:r>
      <w:proofErr w:type="gramEnd"/>
      <w:r w:rsidRPr="7A1DCE7D">
        <w:rPr>
          <w:rFonts w:ascii="Gill Sans MT" w:eastAsia="Gill Sans MT" w:hAnsi="Gill Sans MT" w:cs="Gill Sans MT"/>
          <w:sz w:val="24"/>
          <w:szCs w:val="24"/>
        </w:rPr>
        <w:t xml:space="preserve"> </w:t>
      </w:r>
      <w:r w:rsidR="00F951A7">
        <w:rPr>
          <w:rFonts w:ascii="Gill Sans MT" w:eastAsia="Gill Sans MT" w:hAnsi="Gill Sans MT" w:cs="Gill Sans MT"/>
          <w:sz w:val="24"/>
          <w:szCs w:val="24"/>
        </w:rPr>
        <w:t xml:space="preserve">and </w:t>
      </w:r>
      <w:r w:rsidRPr="7A1DCE7D">
        <w:rPr>
          <w:rFonts w:ascii="Gill Sans MT" w:eastAsia="Gill Sans MT" w:hAnsi="Gill Sans MT" w:cs="Gill Sans MT"/>
          <w:sz w:val="24"/>
          <w:szCs w:val="24"/>
        </w:rPr>
        <w:t xml:space="preserve">the class teacher and a record kept of agreed actions. </w:t>
      </w:r>
    </w:p>
    <w:p w14:paraId="45734269" w14:textId="77777777" w:rsidR="00E04EE6" w:rsidRPr="002B0042" w:rsidRDefault="00E04EE6" w:rsidP="7A1DCE7D">
      <w:pPr>
        <w:spacing w:after="0" w:line="240" w:lineRule="auto"/>
        <w:jc w:val="both"/>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Where difficulties persist despite high quality interventions and appropriate adjustments, advice and support may be requested from other professionals, with the parent’s consent. This might involve Speech and Language Therapy services, Occupational Therapy, Physiotherapy, an Educational Psychologist or health services such as Paediatrics or </w:t>
      </w:r>
      <w:proofErr w:type="spellStart"/>
      <w:r w:rsidRPr="7A1DCE7D">
        <w:rPr>
          <w:rFonts w:ascii="Gill Sans MT" w:eastAsia="Gill Sans MT" w:hAnsi="Gill Sans MT" w:cs="Gill Sans MT"/>
          <w:sz w:val="24"/>
          <w:szCs w:val="24"/>
        </w:rPr>
        <w:t>Mindworks</w:t>
      </w:r>
      <w:proofErr w:type="spellEnd"/>
      <w:r w:rsidRPr="7A1DCE7D">
        <w:rPr>
          <w:rFonts w:ascii="Gill Sans MT" w:eastAsia="Gill Sans MT" w:hAnsi="Gill Sans MT" w:cs="Gill Sans MT"/>
          <w:sz w:val="24"/>
          <w:szCs w:val="24"/>
        </w:rPr>
        <w:t xml:space="preserve">. </w:t>
      </w:r>
    </w:p>
    <w:p w14:paraId="68E3F1AA" w14:textId="6DC943EE" w:rsidR="7A1DCE7D" w:rsidRDefault="7A1DCE7D" w:rsidP="7A1DCE7D">
      <w:pPr>
        <w:spacing w:after="0" w:line="240" w:lineRule="auto"/>
        <w:jc w:val="both"/>
        <w:rPr>
          <w:rFonts w:ascii="Gill Sans MT" w:eastAsia="Gill Sans MT" w:hAnsi="Gill Sans MT" w:cs="Gill Sans MT"/>
          <w:sz w:val="24"/>
          <w:szCs w:val="24"/>
        </w:rPr>
      </w:pPr>
    </w:p>
    <w:p w14:paraId="41E8F5EC" w14:textId="17A31CC1" w:rsidR="00E04EE6" w:rsidRDefault="00E04EE6" w:rsidP="7A1DCE7D">
      <w:pPr>
        <w:spacing w:after="0" w:line="240" w:lineRule="auto"/>
        <w:jc w:val="both"/>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Where a child has an EHC plan or a Statement of SEN an Annual Review will be held </w:t>
      </w:r>
      <w:proofErr w:type="gramStart"/>
      <w:r w:rsidRPr="7A1DCE7D">
        <w:rPr>
          <w:rFonts w:ascii="Gill Sans MT" w:eastAsia="Gill Sans MT" w:hAnsi="Gill Sans MT" w:cs="Gill Sans MT"/>
          <w:sz w:val="24"/>
          <w:szCs w:val="24"/>
        </w:rPr>
        <w:t>taking into account</w:t>
      </w:r>
      <w:proofErr w:type="gramEnd"/>
      <w:r w:rsidRPr="7A1DCE7D">
        <w:rPr>
          <w:rFonts w:ascii="Gill Sans MT" w:eastAsia="Gill Sans MT" w:hAnsi="Gill Sans MT" w:cs="Gill Sans MT"/>
          <w:sz w:val="24"/>
          <w:szCs w:val="24"/>
        </w:rPr>
        <w:t xml:space="preserve"> the views of the child, their parent or carer, and all other professionals involved with the child.</w:t>
      </w:r>
    </w:p>
    <w:p w14:paraId="0CFFA30C" w14:textId="2AB353EA" w:rsidR="66325083" w:rsidRDefault="66325083" w:rsidP="7A1DCE7D">
      <w:pPr>
        <w:spacing w:after="0" w:line="240" w:lineRule="auto"/>
        <w:jc w:val="both"/>
        <w:rPr>
          <w:rFonts w:ascii="Gill Sans MT" w:eastAsia="Gill Sans MT" w:hAnsi="Gill Sans MT" w:cs="Gill Sans MT"/>
          <w:sz w:val="24"/>
          <w:szCs w:val="24"/>
        </w:rPr>
      </w:pPr>
    </w:p>
    <w:p w14:paraId="772EDFA3" w14:textId="040EA852" w:rsidR="00627C74" w:rsidRPr="00FA02D3" w:rsidRDefault="00627C74"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lastRenderedPageBreak/>
        <w:t>What type of support can the school offer to support my child?</w:t>
      </w:r>
    </w:p>
    <w:p w14:paraId="1567A9CA" w14:textId="6DAD2126" w:rsidR="00627C74" w:rsidRDefault="00627C74" w:rsidP="2CFA3C45">
      <w:pPr>
        <w:spacing w:after="0" w:line="240" w:lineRule="auto"/>
        <w:rPr>
          <w:rFonts w:ascii="Gill Sans MT" w:eastAsia="Gill Sans MT" w:hAnsi="Gill Sans MT" w:cs="Gill Sans MT"/>
          <w:strike/>
          <w:sz w:val="24"/>
          <w:szCs w:val="24"/>
        </w:rPr>
      </w:pPr>
      <w:r w:rsidRPr="2CFA3C45">
        <w:rPr>
          <w:rFonts w:ascii="Gill Sans MT" w:eastAsia="Gill Sans MT" w:hAnsi="Gill Sans MT" w:cs="Gill Sans MT"/>
          <w:sz w:val="24"/>
          <w:szCs w:val="24"/>
        </w:rPr>
        <w:t>Tatsfield Primary School adopts a graduated approach to meeting needs, through quality first teaching. Our staff make reasonable adjustments to help all children not just those with SEND.  The teacher, with the support of the SEN</w:t>
      </w:r>
      <w:r w:rsidR="00DC196B" w:rsidRPr="2CFA3C45">
        <w:rPr>
          <w:rFonts w:ascii="Gill Sans MT" w:eastAsia="Gill Sans MT" w:hAnsi="Gill Sans MT" w:cs="Gill Sans MT"/>
          <w:sz w:val="24"/>
          <w:szCs w:val="24"/>
        </w:rPr>
        <w:t>D</w:t>
      </w:r>
      <w:r w:rsidRPr="2CFA3C45">
        <w:rPr>
          <w:rFonts w:ascii="Gill Sans MT" w:eastAsia="Gill Sans MT" w:hAnsi="Gill Sans MT" w:cs="Gill Sans MT"/>
          <w:sz w:val="24"/>
          <w:szCs w:val="24"/>
        </w:rPr>
        <w:t>Co, will plan carefully to meet additional needs within the class.  Strategies will be deployed to meet these needs, ensuring that every child has equality of opportunity.  Trained teaching assistants support learning throughout the school, with the guidance of the teacher/SEN</w:t>
      </w:r>
      <w:r w:rsidR="00DC196B" w:rsidRPr="2CFA3C45">
        <w:rPr>
          <w:rFonts w:ascii="Gill Sans MT" w:eastAsia="Gill Sans MT" w:hAnsi="Gill Sans MT" w:cs="Gill Sans MT"/>
          <w:sz w:val="24"/>
          <w:szCs w:val="24"/>
        </w:rPr>
        <w:t>D</w:t>
      </w:r>
      <w:r w:rsidRPr="2CFA3C45">
        <w:rPr>
          <w:rFonts w:ascii="Gill Sans MT" w:eastAsia="Gill Sans MT" w:hAnsi="Gill Sans MT" w:cs="Gill Sans MT"/>
          <w:sz w:val="24"/>
          <w:szCs w:val="24"/>
        </w:rPr>
        <w:t xml:space="preserve">CO. Subject specific language is taught to enable children who have language or processing difficulties to access the curriculum.  A range of focussed intervention is available throughout the day, both for learning and social difficulties.  We have an </w:t>
      </w:r>
      <w:r w:rsidR="767EC855" w:rsidRPr="2CFA3C45">
        <w:rPr>
          <w:rFonts w:ascii="Gill Sans MT" w:eastAsia="Gill Sans MT" w:hAnsi="Gill Sans MT" w:cs="Gill Sans MT"/>
          <w:sz w:val="24"/>
          <w:szCs w:val="24"/>
        </w:rPr>
        <w:t>open-door</w:t>
      </w:r>
      <w:r w:rsidRPr="2CFA3C45">
        <w:rPr>
          <w:rFonts w:ascii="Gill Sans MT" w:eastAsia="Gill Sans MT" w:hAnsi="Gill Sans MT" w:cs="Gill Sans MT"/>
          <w:sz w:val="24"/>
          <w:szCs w:val="24"/>
        </w:rPr>
        <w:t xml:space="preserve"> policy and there will always be somebody available to listen to the concerns of both parents/carers and children. </w:t>
      </w:r>
    </w:p>
    <w:p w14:paraId="78C407EF" w14:textId="3B7AFFD1" w:rsidR="2CFA3C45" w:rsidRDefault="2CFA3C45" w:rsidP="2CFA3C45">
      <w:pPr>
        <w:spacing w:after="0" w:line="240" w:lineRule="auto"/>
        <w:rPr>
          <w:rFonts w:ascii="Gill Sans MT" w:eastAsia="Gill Sans MT" w:hAnsi="Gill Sans MT" w:cs="Gill Sans MT"/>
          <w:sz w:val="24"/>
          <w:szCs w:val="24"/>
        </w:rPr>
      </w:pPr>
    </w:p>
    <w:p w14:paraId="734474A0" w14:textId="77777777" w:rsidR="006C2B1F" w:rsidRDefault="006C2B1F"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Which staff will support my child, and what training have they had?</w:t>
      </w:r>
    </w:p>
    <w:p w14:paraId="4B350AE4" w14:textId="7BEE889B" w:rsidR="00627C74" w:rsidRPr="008E4108" w:rsidRDefault="00627C74" w:rsidP="7A1DCE7D">
      <w:pPr>
        <w:pStyle w:val="Default"/>
        <w:rPr>
          <w:rFonts w:ascii="Gill Sans MT" w:eastAsia="Gill Sans MT" w:hAnsi="Gill Sans MT" w:cs="Gill Sans MT"/>
        </w:rPr>
      </w:pPr>
      <w:r w:rsidRPr="7A1DCE7D">
        <w:rPr>
          <w:rFonts w:ascii="Gill Sans MT" w:eastAsia="Gill Sans MT" w:hAnsi="Gill Sans MT" w:cs="Gill Sans MT"/>
        </w:rPr>
        <w:t>Our SEN</w:t>
      </w:r>
      <w:r w:rsidR="00226788" w:rsidRPr="7A1DCE7D">
        <w:rPr>
          <w:rFonts w:ascii="Gill Sans MT" w:eastAsia="Gill Sans MT" w:hAnsi="Gill Sans MT" w:cs="Gill Sans MT"/>
        </w:rPr>
        <w:t>D</w:t>
      </w:r>
      <w:r w:rsidRPr="7A1DCE7D">
        <w:rPr>
          <w:rFonts w:ascii="Gill Sans MT" w:eastAsia="Gill Sans MT" w:hAnsi="Gill Sans MT" w:cs="Gill Sans MT"/>
        </w:rPr>
        <w:t>Co</w:t>
      </w:r>
      <w:r w:rsidR="4CFD7229" w:rsidRPr="7A1DCE7D">
        <w:rPr>
          <w:rFonts w:ascii="Gill Sans MT" w:eastAsia="Gill Sans MT" w:hAnsi="Gill Sans MT" w:cs="Gill Sans MT"/>
        </w:rPr>
        <w:t xml:space="preserve"> </w:t>
      </w:r>
      <w:r w:rsidRPr="7A1DCE7D">
        <w:rPr>
          <w:rFonts w:ascii="Gill Sans MT" w:eastAsia="Gill Sans MT" w:hAnsi="Gill Sans MT" w:cs="Gill Sans MT"/>
        </w:rPr>
        <w:t xml:space="preserve">is an experienced qualified teacher with special educational needs experience. All members of staff receive regular training opportunities relating to the needs of the children at our school. We encourage staff to continually update their skills and knowledge. </w:t>
      </w:r>
    </w:p>
    <w:p w14:paraId="3D3ADA25" w14:textId="4766FA69" w:rsidR="7A1DCE7D" w:rsidRDefault="7A1DCE7D" w:rsidP="7A1DCE7D">
      <w:pPr>
        <w:pStyle w:val="Default"/>
        <w:rPr>
          <w:rFonts w:ascii="Gill Sans MT" w:eastAsia="Gill Sans MT" w:hAnsi="Gill Sans MT" w:cs="Gill Sans MT"/>
        </w:rPr>
      </w:pPr>
    </w:p>
    <w:p w14:paraId="4CEFA70B" w14:textId="54628551" w:rsidR="00627C74" w:rsidRDefault="00627C74" w:rsidP="7A1DCE7D">
      <w:pPr>
        <w:pStyle w:val="Default"/>
        <w:rPr>
          <w:rFonts w:ascii="Gill Sans MT" w:eastAsia="Gill Sans MT" w:hAnsi="Gill Sans MT" w:cs="Gill Sans MT"/>
        </w:rPr>
      </w:pPr>
      <w:r w:rsidRPr="7A1DCE7D">
        <w:rPr>
          <w:rFonts w:ascii="Gill Sans MT" w:eastAsia="Gill Sans MT" w:hAnsi="Gill Sans MT" w:cs="Gill Sans MT"/>
        </w:rPr>
        <w:t xml:space="preserve">We have staff members who are trained in areas of: </w:t>
      </w:r>
    </w:p>
    <w:p w14:paraId="047FA5F5" w14:textId="405BE152" w:rsidR="00627C74" w:rsidRPr="00471F95" w:rsidRDefault="00627C74" w:rsidP="7A1DCE7D">
      <w:pPr>
        <w:pStyle w:val="Default"/>
        <w:numPr>
          <w:ilvl w:val="0"/>
          <w:numId w:val="2"/>
        </w:numPr>
        <w:rPr>
          <w:rFonts w:ascii="Gill Sans MT" w:eastAsia="Gill Sans MT" w:hAnsi="Gill Sans MT" w:cs="Gill Sans MT"/>
          <w:color w:val="auto"/>
        </w:rPr>
      </w:pPr>
      <w:r w:rsidRPr="7A1DCE7D">
        <w:rPr>
          <w:rFonts w:ascii="Gill Sans MT" w:eastAsia="Gill Sans MT" w:hAnsi="Gill Sans MT" w:cs="Gill Sans MT"/>
          <w:color w:val="auto"/>
        </w:rPr>
        <w:t>Autism/ADHD</w:t>
      </w:r>
    </w:p>
    <w:p w14:paraId="300E6226" w14:textId="095C9016" w:rsidR="00627C74" w:rsidRPr="008E4108" w:rsidRDefault="00627C74" w:rsidP="7A1DCE7D">
      <w:pPr>
        <w:pStyle w:val="Default"/>
        <w:numPr>
          <w:ilvl w:val="0"/>
          <w:numId w:val="2"/>
        </w:numPr>
        <w:rPr>
          <w:rFonts w:ascii="Gill Sans MT" w:eastAsia="Gill Sans MT" w:hAnsi="Gill Sans MT" w:cs="Gill Sans MT"/>
        </w:rPr>
      </w:pPr>
      <w:r w:rsidRPr="7A1DCE7D">
        <w:rPr>
          <w:rFonts w:ascii="Gill Sans MT" w:eastAsia="Gill Sans MT" w:hAnsi="Gill Sans MT" w:cs="Gill Sans MT"/>
        </w:rPr>
        <w:t>Literacy –</w:t>
      </w:r>
      <w:r w:rsidR="00116DB1" w:rsidRPr="7A1DCE7D">
        <w:rPr>
          <w:rFonts w:ascii="Gill Sans MT" w:eastAsia="Gill Sans MT" w:hAnsi="Gill Sans MT" w:cs="Gill Sans MT"/>
        </w:rPr>
        <w:t xml:space="preserve"> </w:t>
      </w:r>
      <w:r w:rsidRPr="7A1DCE7D">
        <w:rPr>
          <w:rFonts w:ascii="Gill Sans MT" w:eastAsia="Gill Sans MT" w:hAnsi="Gill Sans MT" w:cs="Gill Sans MT"/>
        </w:rPr>
        <w:t>Early Literacy Support,</w:t>
      </w:r>
      <w:r w:rsidRPr="7A1DCE7D">
        <w:rPr>
          <w:rFonts w:ascii="Gill Sans MT" w:eastAsia="Gill Sans MT" w:hAnsi="Gill Sans MT" w:cs="Gill Sans MT"/>
          <w:color w:val="FF0000"/>
        </w:rPr>
        <w:t xml:space="preserve"> </w:t>
      </w:r>
      <w:r w:rsidR="00116DB1" w:rsidRPr="7A1DCE7D">
        <w:rPr>
          <w:rFonts w:ascii="Gill Sans MT" w:eastAsia="Gill Sans MT" w:hAnsi="Gill Sans MT" w:cs="Gill Sans MT"/>
        </w:rPr>
        <w:t>p</w:t>
      </w:r>
      <w:r w:rsidRPr="7A1DCE7D">
        <w:rPr>
          <w:rFonts w:ascii="Gill Sans MT" w:eastAsia="Gill Sans MT" w:hAnsi="Gill Sans MT" w:cs="Gill Sans MT"/>
        </w:rPr>
        <w:t xml:space="preserve">honics, </w:t>
      </w:r>
      <w:r w:rsidRPr="7A1DCE7D">
        <w:rPr>
          <w:rFonts w:ascii="Gill Sans MT" w:eastAsia="Gill Sans MT" w:hAnsi="Gill Sans MT" w:cs="Gill Sans MT"/>
          <w:color w:val="auto"/>
        </w:rPr>
        <w:t>dyslexi</w:t>
      </w:r>
      <w:r w:rsidR="003A6E89">
        <w:rPr>
          <w:rFonts w:ascii="Gill Sans MT" w:eastAsia="Gill Sans MT" w:hAnsi="Gill Sans MT" w:cs="Gill Sans MT"/>
          <w:color w:val="auto"/>
        </w:rPr>
        <w:t>a, Literacy for All</w:t>
      </w:r>
    </w:p>
    <w:p w14:paraId="32D823D9" w14:textId="69FE1C90" w:rsidR="00627C74" w:rsidRPr="008E4108" w:rsidRDefault="00627C74" w:rsidP="7A1DCE7D">
      <w:pPr>
        <w:pStyle w:val="Default"/>
        <w:numPr>
          <w:ilvl w:val="0"/>
          <w:numId w:val="2"/>
        </w:numPr>
        <w:rPr>
          <w:rFonts w:ascii="Gill Sans MT" w:eastAsia="Gill Sans MT" w:hAnsi="Gill Sans MT" w:cs="Gill Sans MT"/>
        </w:rPr>
      </w:pPr>
      <w:r w:rsidRPr="2CFA3C45">
        <w:rPr>
          <w:rFonts w:ascii="Gill Sans MT" w:eastAsia="Gill Sans MT" w:hAnsi="Gill Sans MT" w:cs="Gill Sans MT"/>
        </w:rPr>
        <w:t>Maths –</w:t>
      </w:r>
      <w:r w:rsidR="76D06F05" w:rsidRPr="2CFA3C45">
        <w:rPr>
          <w:rFonts w:ascii="Gill Sans MT" w:eastAsia="Gill Sans MT" w:hAnsi="Gill Sans MT" w:cs="Gill Sans MT"/>
        </w:rPr>
        <w:t xml:space="preserve">Number Sense, </w:t>
      </w:r>
      <w:r w:rsidR="6B70347D" w:rsidRPr="2CFA3C45">
        <w:rPr>
          <w:rFonts w:ascii="Gill Sans MT" w:eastAsia="Gill Sans MT" w:hAnsi="Gill Sans MT" w:cs="Gill Sans MT"/>
        </w:rPr>
        <w:t>Numicon</w:t>
      </w:r>
      <w:r w:rsidRPr="2CFA3C45">
        <w:rPr>
          <w:rFonts w:ascii="Gill Sans MT" w:eastAsia="Gill Sans MT" w:hAnsi="Gill Sans MT" w:cs="Gill Sans MT"/>
          <w:color w:val="auto"/>
        </w:rPr>
        <w:t xml:space="preserve"> </w:t>
      </w:r>
    </w:p>
    <w:p w14:paraId="28E3FFB8" w14:textId="77777777" w:rsidR="00627C74" w:rsidRDefault="00627C74" w:rsidP="7A1DCE7D">
      <w:pPr>
        <w:pStyle w:val="Default"/>
        <w:numPr>
          <w:ilvl w:val="0"/>
          <w:numId w:val="2"/>
        </w:numPr>
        <w:rPr>
          <w:rFonts w:ascii="Gill Sans MT" w:eastAsia="Gill Sans MT" w:hAnsi="Gill Sans MT" w:cs="Gill Sans MT"/>
        </w:rPr>
      </w:pPr>
      <w:r w:rsidRPr="7A1DCE7D">
        <w:rPr>
          <w:rFonts w:ascii="Gill Sans MT" w:eastAsia="Gill Sans MT" w:hAnsi="Gill Sans MT" w:cs="Gill Sans MT"/>
        </w:rPr>
        <w:t xml:space="preserve">Fine and gross motor skills </w:t>
      </w:r>
    </w:p>
    <w:p w14:paraId="048C1061" w14:textId="77777777" w:rsidR="00116DB1" w:rsidRDefault="00DE24C0" w:rsidP="7A1DCE7D">
      <w:pPr>
        <w:pStyle w:val="Default"/>
        <w:numPr>
          <w:ilvl w:val="0"/>
          <w:numId w:val="2"/>
        </w:numPr>
        <w:rPr>
          <w:rFonts w:ascii="Gill Sans MT" w:eastAsia="Gill Sans MT" w:hAnsi="Gill Sans MT" w:cs="Gill Sans MT"/>
        </w:rPr>
      </w:pPr>
      <w:r w:rsidRPr="7A1DCE7D">
        <w:rPr>
          <w:rFonts w:ascii="Gill Sans MT" w:eastAsia="Gill Sans MT" w:hAnsi="Gill Sans MT" w:cs="Gill Sans MT"/>
        </w:rPr>
        <w:t>Zones of Regulation</w:t>
      </w:r>
    </w:p>
    <w:p w14:paraId="3AE4ED9B" w14:textId="44F5FD44" w:rsidR="00A83E84" w:rsidRPr="008E4108" w:rsidRDefault="00C24456" w:rsidP="7A1DCE7D">
      <w:pPr>
        <w:pStyle w:val="Default"/>
        <w:numPr>
          <w:ilvl w:val="0"/>
          <w:numId w:val="2"/>
        </w:numPr>
        <w:rPr>
          <w:rFonts w:ascii="Gill Sans MT" w:eastAsia="Gill Sans MT" w:hAnsi="Gill Sans MT" w:cs="Gill Sans MT"/>
        </w:rPr>
      </w:pPr>
      <w:r w:rsidRPr="7A1DCE7D">
        <w:rPr>
          <w:rFonts w:ascii="Gill Sans MT" w:eastAsia="Gill Sans MT" w:hAnsi="Gill Sans MT" w:cs="Gill Sans MT"/>
        </w:rPr>
        <w:t>Restorative Practice</w:t>
      </w:r>
    </w:p>
    <w:p w14:paraId="01F8618A" w14:textId="06579BBC" w:rsidR="00522CBD" w:rsidRDefault="00627C74" w:rsidP="7A1DCE7D">
      <w:pPr>
        <w:pStyle w:val="ListParagraph"/>
        <w:numPr>
          <w:ilvl w:val="0"/>
          <w:numId w:val="2"/>
        </w:numPr>
        <w:spacing w:after="0" w:line="240" w:lineRule="auto"/>
        <w:rPr>
          <w:rFonts w:ascii="Gill Sans MT" w:eastAsia="Gill Sans MT" w:hAnsi="Gill Sans MT" w:cs="Gill Sans MT"/>
          <w:strike/>
          <w:sz w:val="24"/>
          <w:szCs w:val="24"/>
        </w:rPr>
      </w:pPr>
      <w:r w:rsidRPr="2CFA3C45">
        <w:rPr>
          <w:rFonts w:ascii="Gill Sans MT" w:eastAsia="Gill Sans MT" w:hAnsi="Gill Sans MT" w:cs="Gill Sans MT"/>
          <w:sz w:val="24"/>
          <w:szCs w:val="24"/>
        </w:rPr>
        <w:t xml:space="preserve">Emotional and social skills development </w:t>
      </w:r>
    </w:p>
    <w:p w14:paraId="02C30C04" w14:textId="3C1D4DC2" w:rsidR="00156F53" w:rsidRPr="008E4108" w:rsidRDefault="00156F53" w:rsidP="7A1DCE7D">
      <w:pPr>
        <w:spacing w:after="0" w:line="240" w:lineRule="auto"/>
        <w:rPr>
          <w:rFonts w:ascii="Gill Sans MT" w:eastAsia="Gill Sans MT" w:hAnsi="Gill Sans MT" w:cs="Gill Sans MT"/>
          <w:b/>
          <w:bCs/>
          <w:sz w:val="24"/>
          <w:szCs w:val="24"/>
        </w:rPr>
      </w:pPr>
      <w:r>
        <w:br/>
      </w:r>
      <w:r w:rsidR="6CD9C1FA" w:rsidRPr="7A1DCE7D">
        <w:rPr>
          <w:rFonts w:ascii="Gill Sans MT" w:eastAsia="Gill Sans MT" w:hAnsi="Gill Sans MT" w:cs="Gill Sans MT"/>
          <w:b/>
          <w:bCs/>
          <w:sz w:val="24"/>
          <w:szCs w:val="24"/>
        </w:rPr>
        <w:t xml:space="preserve">How will a child with SEND be included beyond the classroom? </w:t>
      </w:r>
    </w:p>
    <w:p w14:paraId="16336329" w14:textId="005A832F" w:rsidR="00627C74" w:rsidRPr="008E4108" w:rsidRDefault="00627C74" w:rsidP="7A1DCE7D">
      <w:pPr>
        <w:pStyle w:val="Default"/>
        <w:rPr>
          <w:rFonts w:ascii="Gill Sans MT" w:eastAsia="Gill Sans MT" w:hAnsi="Gill Sans MT" w:cs="Gill Sans MT"/>
        </w:rPr>
      </w:pPr>
      <w:r w:rsidRPr="7A1DCE7D">
        <w:rPr>
          <w:rFonts w:ascii="Gill Sans MT" w:eastAsia="Gill Sans MT" w:hAnsi="Gill Sans MT" w:cs="Gill Sans MT"/>
        </w:rPr>
        <w:t xml:space="preserve">Our </w:t>
      </w:r>
      <w:hyperlink r:id="rId13">
        <w:r w:rsidRPr="7A1DCE7D">
          <w:rPr>
            <w:rStyle w:val="Hyperlink"/>
            <w:rFonts w:ascii="Gill Sans MT" w:eastAsia="Gill Sans MT" w:hAnsi="Gill Sans MT" w:cs="Gill Sans MT"/>
          </w:rPr>
          <w:t>Inclusion Policy</w:t>
        </w:r>
      </w:hyperlink>
      <w:r w:rsidRPr="7A1DCE7D">
        <w:rPr>
          <w:rFonts w:ascii="Gill Sans MT" w:eastAsia="Gill Sans MT" w:hAnsi="Gill Sans MT" w:cs="Gill Sans MT"/>
        </w:rPr>
        <w:t xml:space="preserve"> promotes involvement of all our pupils in all aspects of the curriculum, including activities outside the classroom such as school trips and clubs. </w:t>
      </w:r>
      <w:r>
        <w:br/>
      </w:r>
    </w:p>
    <w:p w14:paraId="4C6FE1A7" w14:textId="77777777" w:rsidR="00627C74" w:rsidRPr="008E4108" w:rsidRDefault="00627C74" w:rsidP="7A1DCE7D">
      <w:p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Where there are concerns of safety and access, further thought and consideration is put in place to ensure needs are </w:t>
      </w:r>
      <w:proofErr w:type="gramStart"/>
      <w:r w:rsidRPr="7A1DCE7D">
        <w:rPr>
          <w:rFonts w:ascii="Gill Sans MT" w:eastAsia="Gill Sans MT" w:hAnsi="Gill Sans MT" w:cs="Gill Sans MT"/>
          <w:sz w:val="24"/>
          <w:szCs w:val="24"/>
        </w:rPr>
        <w:t>met;</w:t>
      </w:r>
      <w:proofErr w:type="gramEnd"/>
      <w:r w:rsidRPr="7A1DCE7D">
        <w:rPr>
          <w:rFonts w:ascii="Gill Sans MT" w:eastAsia="Gill Sans MT" w:hAnsi="Gill Sans MT" w:cs="Gill Sans MT"/>
          <w:sz w:val="24"/>
          <w:szCs w:val="24"/>
        </w:rPr>
        <w:t xml:space="preserve"> where applicable parents/carers are consulted and involved in planning/risk assessing. </w:t>
      </w:r>
    </w:p>
    <w:p w14:paraId="7B30A1A0" w14:textId="77777777" w:rsidR="00627C74" w:rsidRDefault="00627C74" w:rsidP="7A1DCE7D">
      <w:pPr>
        <w:spacing w:after="0" w:line="240" w:lineRule="auto"/>
        <w:rPr>
          <w:rFonts w:ascii="Gill Sans MT" w:eastAsia="Gill Sans MT" w:hAnsi="Gill Sans MT" w:cs="Gill Sans MT"/>
          <w:b/>
          <w:bCs/>
          <w:sz w:val="24"/>
          <w:szCs w:val="24"/>
        </w:rPr>
      </w:pPr>
    </w:p>
    <w:p w14:paraId="3267F202" w14:textId="047453A8" w:rsidR="00627C74" w:rsidRPr="00F441D2" w:rsidRDefault="00D11E56"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 xml:space="preserve">How will the school support my child’s mental health and emotional and social development? </w:t>
      </w:r>
    </w:p>
    <w:p w14:paraId="3E78E304" w14:textId="3EC1F231" w:rsidR="00627C74" w:rsidRPr="00AB6030" w:rsidRDefault="00627C74" w:rsidP="7A1DCE7D">
      <w:pPr>
        <w:pStyle w:val="Default"/>
        <w:rPr>
          <w:rFonts w:ascii="Gill Sans MT" w:eastAsia="Gill Sans MT" w:hAnsi="Gill Sans MT" w:cs="Gill Sans MT"/>
          <w:color w:val="00B050"/>
        </w:rPr>
      </w:pPr>
      <w:r w:rsidRPr="2CFA3C45">
        <w:rPr>
          <w:rFonts w:ascii="Gill Sans MT" w:eastAsia="Gill Sans MT" w:hAnsi="Gill Sans MT" w:cs="Gill Sans MT"/>
          <w:color w:val="auto"/>
        </w:rPr>
        <w:t>The wellbeing of every child is a key priority for our school. We provide a high standard of pastoral support</w:t>
      </w:r>
      <w:r w:rsidR="7AD46AA0" w:rsidRPr="2CFA3C45">
        <w:rPr>
          <w:rFonts w:ascii="Gill Sans MT" w:eastAsia="Gill Sans MT" w:hAnsi="Gill Sans MT" w:cs="Gill Sans MT"/>
          <w:color w:val="auto"/>
        </w:rPr>
        <w:t xml:space="preserve"> </w:t>
      </w:r>
      <w:r w:rsidR="284844B2" w:rsidRPr="2CFA3C45">
        <w:rPr>
          <w:rFonts w:ascii="Gill Sans MT" w:eastAsia="Gill Sans MT" w:hAnsi="Gill Sans MT" w:cs="Gill Sans MT"/>
          <w:color w:val="auto"/>
        </w:rPr>
        <w:t>for our</w:t>
      </w:r>
      <w:r w:rsidRPr="2CFA3C45">
        <w:rPr>
          <w:rFonts w:ascii="Gill Sans MT" w:eastAsia="Gill Sans MT" w:hAnsi="Gill Sans MT" w:cs="Gill Sans MT"/>
          <w:color w:val="auto"/>
        </w:rPr>
        <w:t xml:space="preserve"> children and families, supporting them through difficult times in their lives such as friendship issues, bereavement, separation or divorce. </w:t>
      </w:r>
      <w:r w:rsidR="3F3A3BE6" w:rsidRPr="002D4063">
        <w:rPr>
          <w:rFonts w:ascii="Gill Sans MT" w:eastAsia="Gill Sans MT" w:hAnsi="Gill Sans MT" w:cs="Gill Sans MT"/>
          <w:color w:val="auto"/>
        </w:rPr>
        <w:t xml:space="preserve">Advice can be sought from Mrs Pascal and external </w:t>
      </w:r>
      <w:proofErr w:type="gramStart"/>
      <w:r w:rsidR="3F3A3BE6" w:rsidRPr="002D4063">
        <w:rPr>
          <w:rFonts w:ascii="Gill Sans MT" w:eastAsia="Gill Sans MT" w:hAnsi="Gill Sans MT" w:cs="Gill Sans MT"/>
          <w:color w:val="auto"/>
        </w:rPr>
        <w:t>advice</w:t>
      </w:r>
      <w:proofErr w:type="gramEnd"/>
      <w:r w:rsidR="3F3A3BE6" w:rsidRPr="002D4063">
        <w:rPr>
          <w:rFonts w:ascii="Gill Sans MT" w:eastAsia="Gill Sans MT" w:hAnsi="Gill Sans MT" w:cs="Gill Sans MT"/>
          <w:color w:val="auto"/>
        </w:rPr>
        <w:t xml:space="preserve"> or referrals can be made to supplement the support given at school.</w:t>
      </w:r>
    </w:p>
    <w:p w14:paraId="24C307AB" w14:textId="23694161" w:rsidR="7A1DCE7D" w:rsidRDefault="7A1DCE7D" w:rsidP="7A1DCE7D">
      <w:pPr>
        <w:pStyle w:val="Default"/>
        <w:rPr>
          <w:rFonts w:ascii="Gill Sans MT" w:eastAsia="Gill Sans MT" w:hAnsi="Gill Sans MT" w:cs="Gill Sans MT"/>
          <w:color w:val="00B050"/>
        </w:rPr>
      </w:pPr>
    </w:p>
    <w:p w14:paraId="3EA9EE6A" w14:textId="19BC8B85" w:rsidR="00627C74" w:rsidRPr="00F22E8B" w:rsidRDefault="00627C74" w:rsidP="7A1DCE7D">
      <w:pPr>
        <w:pStyle w:val="Default"/>
        <w:rPr>
          <w:rFonts w:ascii="Gill Sans MT" w:eastAsia="Gill Sans MT" w:hAnsi="Gill Sans MT" w:cs="Gill Sans MT"/>
        </w:rPr>
      </w:pPr>
      <w:r w:rsidRPr="7A1DCE7D">
        <w:rPr>
          <w:rFonts w:ascii="Gill Sans MT" w:eastAsia="Gill Sans MT" w:hAnsi="Gill Sans MT" w:cs="Gill Sans MT"/>
        </w:rPr>
        <w:t>We have clear systems in place to deal with bullying. Our</w:t>
      </w:r>
      <w:r w:rsidRPr="7A1DCE7D">
        <w:rPr>
          <w:rFonts w:ascii="Gill Sans MT" w:eastAsia="Gill Sans MT" w:hAnsi="Gill Sans MT" w:cs="Gill Sans MT"/>
          <w:color w:val="FF0000"/>
        </w:rPr>
        <w:t xml:space="preserve"> </w:t>
      </w:r>
      <w:r w:rsidR="005C6029" w:rsidRPr="7A1DCE7D">
        <w:rPr>
          <w:rFonts w:ascii="Gill Sans MT" w:eastAsia="Gill Sans MT" w:hAnsi="Gill Sans MT" w:cs="Gill Sans MT"/>
        </w:rPr>
        <w:t>Behaviour Policy</w:t>
      </w:r>
      <w:r w:rsidRPr="7A1DCE7D">
        <w:rPr>
          <w:rFonts w:ascii="Gill Sans MT" w:eastAsia="Gill Sans MT" w:hAnsi="Gill Sans MT" w:cs="Gill Sans MT"/>
        </w:rPr>
        <w:t xml:space="preserve"> which includes guidance on expectations, rewards and sanctions is fully understood and in place by all staff. </w:t>
      </w:r>
    </w:p>
    <w:p w14:paraId="714CA0BF" w14:textId="3F5B5F89" w:rsidR="00627C74" w:rsidRPr="00F22E8B" w:rsidRDefault="7F293A69" w:rsidP="7A1DCE7D">
      <w:pPr>
        <w:pStyle w:val="Default"/>
        <w:rPr>
          <w:rFonts w:ascii="Gill Sans MT" w:eastAsia="Gill Sans MT" w:hAnsi="Gill Sans MT" w:cs="Gill Sans MT"/>
        </w:rPr>
      </w:pPr>
      <w:r w:rsidRPr="002D4063">
        <w:rPr>
          <w:rFonts w:ascii="Gill Sans MT" w:eastAsia="Gill Sans MT" w:hAnsi="Gill Sans MT" w:cs="Gill Sans MT"/>
        </w:rPr>
        <w:t>S</w:t>
      </w:r>
      <w:r w:rsidR="00627C74" w:rsidRPr="2CFA3C45">
        <w:rPr>
          <w:rFonts w:ascii="Gill Sans MT" w:eastAsia="Gill Sans MT" w:hAnsi="Gill Sans MT" w:cs="Gill Sans MT"/>
        </w:rPr>
        <w:t xml:space="preserve">taff receive regular first aid training. </w:t>
      </w:r>
      <w:r w:rsidR="00627C74" w:rsidRPr="2CFA3C45">
        <w:rPr>
          <w:rFonts w:ascii="Gill Sans MT" w:eastAsia="Gill Sans MT" w:hAnsi="Gill Sans MT" w:cs="Gill Sans MT"/>
          <w:color w:val="auto"/>
        </w:rPr>
        <w:t xml:space="preserve">We have designated First Aiders </w:t>
      </w:r>
      <w:r w:rsidR="00627C74" w:rsidRPr="2CFA3C45">
        <w:rPr>
          <w:rFonts w:ascii="Gill Sans MT" w:eastAsia="Gill Sans MT" w:hAnsi="Gill Sans MT" w:cs="Gill Sans MT"/>
        </w:rPr>
        <w:t xml:space="preserve">on site and relevant staff are trained to support medical needs. We have a Pupil Health and Administration of Medicines policy in place. We also have a separate first aid room, with a bed, with access to a disabled toilet and shower. </w:t>
      </w:r>
    </w:p>
    <w:p w14:paraId="23BFA238" w14:textId="77777777" w:rsidR="00627C74" w:rsidRPr="00F22E8B" w:rsidRDefault="00627C74" w:rsidP="7A1DCE7D">
      <w:pPr>
        <w:pStyle w:val="Default"/>
        <w:rPr>
          <w:rFonts w:ascii="Gill Sans MT" w:eastAsia="Gill Sans MT" w:hAnsi="Gill Sans MT" w:cs="Gill Sans MT"/>
        </w:rPr>
      </w:pPr>
    </w:p>
    <w:p w14:paraId="09BF084D" w14:textId="4CD3BF02" w:rsidR="00627C74" w:rsidRPr="00F22E8B" w:rsidRDefault="00627C74" w:rsidP="7A1DCE7D">
      <w:pPr>
        <w:pStyle w:val="Default"/>
        <w:rPr>
          <w:rFonts w:ascii="Gill Sans MT" w:eastAsia="Gill Sans MT" w:hAnsi="Gill Sans MT" w:cs="Gill Sans MT"/>
        </w:rPr>
      </w:pPr>
      <w:r w:rsidRPr="2CFA3C45">
        <w:rPr>
          <w:rFonts w:ascii="Gill Sans MT" w:eastAsia="Gill Sans MT" w:hAnsi="Gill Sans MT" w:cs="Gill Sans MT"/>
        </w:rPr>
        <w:t>We regularly monitor attendance and take the necessary actions to prevent prolonged unauthorised absence</w:t>
      </w:r>
      <w:r w:rsidR="53BFF9A7" w:rsidRPr="2CFA3C45">
        <w:rPr>
          <w:rFonts w:ascii="Gill Sans MT" w:eastAsia="Gill Sans MT" w:hAnsi="Gill Sans MT" w:cs="Gill Sans MT"/>
        </w:rPr>
        <w:t xml:space="preserve"> and support pupils </w:t>
      </w:r>
      <w:r w:rsidR="53BFF9A7" w:rsidRPr="002D4063">
        <w:rPr>
          <w:rFonts w:ascii="Gill Sans MT" w:eastAsia="Gill Sans MT" w:hAnsi="Gill Sans MT" w:cs="Gill Sans MT"/>
          <w:color w:val="auto"/>
        </w:rPr>
        <w:t>experiencing EBSNA</w:t>
      </w:r>
      <w:r w:rsidR="124B5D7E" w:rsidRPr="002D4063">
        <w:rPr>
          <w:rFonts w:ascii="Gill Sans MT" w:eastAsia="Gill Sans MT" w:hAnsi="Gill Sans MT" w:cs="Gill Sans MT"/>
          <w:color w:val="auto"/>
        </w:rPr>
        <w:t xml:space="preserve"> (Emotionally Based School Non-Attendance)</w:t>
      </w:r>
      <w:r w:rsidRPr="2CFA3C45">
        <w:rPr>
          <w:rFonts w:ascii="Gill Sans MT" w:eastAsia="Gill Sans MT" w:hAnsi="Gill Sans MT" w:cs="Gill Sans MT"/>
          <w:color w:val="auto"/>
        </w:rPr>
        <w:t xml:space="preserve">. </w:t>
      </w:r>
    </w:p>
    <w:p w14:paraId="00AE302B" w14:textId="77777777" w:rsidR="00627C74" w:rsidRPr="00F22E8B" w:rsidRDefault="00627C74" w:rsidP="7A1DCE7D">
      <w:pPr>
        <w:pStyle w:val="Default"/>
        <w:rPr>
          <w:rFonts w:ascii="Gill Sans MT" w:eastAsia="Gill Sans MT" w:hAnsi="Gill Sans MT" w:cs="Gill Sans MT"/>
        </w:rPr>
      </w:pPr>
    </w:p>
    <w:p w14:paraId="7A8160CE" w14:textId="333615D3" w:rsidR="00F22E8B" w:rsidRPr="00F22E8B" w:rsidRDefault="00627C74" w:rsidP="2CFA3C45">
      <w:pPr>
        <w:spacing w:after="0" w:line="240" w:lineRule="auto"/>
        <w:rPr>
          <w:rFonts w:ascii="Gill Sans MT" w:eastAsia="Gill Sans MT" w:hAnsi="Gill Sans MT" w:cs="Gill Sans MT"/>
          <w:sz w:val="24"/>
          <w:szCs w:val="24"/>
        </w:rPr>
      </w:pPr>
      <w:r w:rsidRPr="2CFA3C45">
        <w:rPr>
          <w:rFonts w:ascii="Gill Sans MT" w:eastAsia="Gill Sans MT" w:hAnsi="Gill Sans MT" w:cs="Gill Sans MT"/>
          <w:sz w:val="24"/>
          <w:szCs w:val="24"/>
        </w:rPr>
        <w:t xml:space="preserve">We have a </w:t>
      </w:r>
      <w:r w:rsidR="05CFDA7C" w:rsidRPr="2CFA3C45">
        <w:rPr>
          <w:rFonts w:ascii="Gill Sans MT" w:eastAsia="Gill Sans MT" w:hAnsi="Gill Sans MT" w:cs="Gill Sans MT"/>
          <w:sz w:val="24"/>
          <w:szCs w:val="24"/>
        </w:rPr>
        <w:t>S</w:t>
      </w:r>
      <w:r w:rsidRPr="2CFA3C45">
        <w:rPr>
          <w:rFonts w:ascii="Gill Sans MT" w:eastAsia="Gill Sans MT" w:hAnsi="Gill Sans MT" w:cs="Gill Sans MT"/>
          <w:sz w:val="24"/>
          <w:szCs w:val="24"/>
        </w:rPr>
        <w:t xml:space="preserve">chool </w:t>
      </w:r>
      <w:r w:rsidR="1E2EBBF2" w:rsidRPr="2CFA3C45">
        <w:rPr>
          <w:rFonts w:ascii="Gill Sans MT" w:eastAsia="Gill Sans MT" w:hAnsi="Gill Sans MT" w:cs="Gill Sans MT"/>
          <w:sz w:val="24"/>
          <w:szCs w:val="24"/>
        </w:rPr>
        <w:t>C</w:t>
      </w:r>
      <w:r w:rsidRPr="2CFA3C45">
        <w:rPr>
          <w:rFonts w:ascii="Gill Sans MT" w:eastAsia="Gill Sans MT" w:hAnsi="Gill Sans MT" w:cs="Gill Sans MT"/>
          <w:sz w:val="24"/>
          <w:szCs w:val="24"/>
        </w:rPr>
        <w:t xml:space="preserve">ouncil with child representatives from each class, who have opportunities to discuss issues central to them. We understand that lunchtimes can be a daunting time for some children, we train our lunchtime staff to support games, some of our Year 6 children are </w:t>
      </w:r>
      <w:r w:rsidR="4B1F0CC3" w:rsidRPr="002D4063">
        <w:rPr>
          <w:rFonts w:ascii="Gill Sans MT" w:eastAsia="Gill Sans MT" w:hAnsi="Gill Sans MT" w:cs="Gill Sans MT"/>
          <w:sz w:val="24"/>
          <w:szCs w:val="24"/>
        </w:rPr>
        <w:t>Activity Leader</w:t>
      </w:r>
      <w:r w:rsidR="5E573DD8" w:rsidRPr="002D4063">
        <w:rPr>
          <w:rFonts w:ascii="Gill Sans MT" w:eastAsia="Gill Sans MT" w:hAnsi="Gill Sans MT" w:cs="Gill Sans MT"/>
          <w:sz w:val="24"/>
          <w:szCs w:val="24"/>
        </w:rPr>
        <w:t>s</w:t>
      </w:r>
      <w:r w:rsidR="4B1F0CC3" w:rsidRPr="2CFA3C45">
        <w:rPr>
          <w:rFonts w:ascii="Gill Sans MT" w:eastAsia="Gill Sans MT" w:hAnsi="Gill Sans MT" w:cs="Gill Sans MT"/>
          <w:sz w:val="24"/>
          <w:szCs w:val="24"/>
        </w:rPr>
        <w:t xml:space="preserve"> </w:t>
      </w:r>
      <w:r w:rsidRPr="2CFA3C45">
        <w:rPr>
          <w:rFonts w:ascii="Gill Sans MT" w:eastAsia="Gill Sans MT" w:hAnsi="Gill Sans MT" w:cs="Gill Sans MT"/>
          <w:sz w:val="24"/>
          <w:szCs w:val="24"/>
        </w:rPr>
        <w:t xml:space="preserve">for </w:t>
      </w:r>
      <w:r w:rsidR="6F88B7E9" w:rsidRPr="2CFA3C45">
        <w:rPr>
          <w:rFonts w:ascii="Gill Sans MT" w:eastAsia="Gill Sans MT" w:hAnsi="Gill Sans MT" w:cs="Gill Sans MT"/>
          <w:sz w:val="24"/>
          <w:szCs w:val="24"/>
        </w:rPr>
        <w:t xml:space="preserve">pupils in </w:t>
      </w:r>
      <w:r w:rsidRPr="2CFA3C45">
        <w:rPr>
          <w:rFonts w:ascii="Gill Sans MT" w:eastAsia="Gill Sans MT" w:hAnsi="Gill Sans MT" w:cs="Gill Sans MT"/>
          <w:sz w:val="24"/>
          <w:szCs w:val="24"/>
        </w:rPr>
        <w:t xml:space="preserve">younger classes. Our </w:t>
      </w:r>
      <w:r w:rsidR="216D8A9B" w:rsidRPr="2CFA3C45">
        <w:rPr>
          <w:rFonts w:ascii="Gill Sans MT" w:eastAsia="Gill Sans MT" w:hAnsi="Gill Sans MT" w:cs="Gill Sans MT"/>
          <w:sz w:val="24"/>
          <w:szCs w:val="24"/>
        </w:rPr>
        <w:t>Y</w:t>
      </w:r>
      <w:r w:rsidRPr="2CFA3C45">
        <w:rPr>
          <w:rFonts w:ascii="Gill Sans MT" w:eastAsia="Gill Sans MT" w:hAnsi="Gill Sans MT" w:cs="Gill Sans MT"/>
          <w:sz w:val="24"/>
          <w:szCs w:val="24"/>
        </w:rPr>
        <w:t xml:space="preserve">ear 6 children are </w:t>
      </w:r>
      <w:r w:rsidR="43DF117B" w:rsidRPr="002D4063">
        <w:rPr>
          <w:rFonts w:ascii="Gill Sans MT" w:eastAsia="Gill Sans MT" w:hAnsi="Gill Sans MT" w:cs="Gill Sans MT"/>
          <w:sz w:val="24"/>
          <w:szCs w:val="24"/>
        </w:rPr>
        <w:t>partnered</w:t>
      </w:r>
      <w:r w:rsidRPr="002D4063">
        <w:rPr>
          <w:rFonts w:ascii="Gill Sans MT" w:eastAsia="Gill Sans MT" w:hAnsi="Gill Sans MT" w:cs="Gill Sans MT"/>
          <w:sz w:val="24"/>
          <w:szCs w:val="24"/>
        </w:rPr>
        <w:t xml:space="preserve"> </w:t>
      </w:r>
      <w:r w:rsidR="43DF117B" w:rsidRPr="002D4063">
        <w:rPr>
          <w:rFonts w:ascii="Gill Sans MT" w:eastAsia="Gill Sans MT" w:hAnsi="Gill Sans MT" w:cs="Gill Sans MT"/>
          <w:sz w:val="24"/>
          <w:szCs w:val="24"/>
        </w:rPr>
        <w:t xml:space="preserve">as a </w:t>
      </w:r>
      <w:r w:rsidRPr="2CFA3C45">
        <w:rPr>
          <w:rFonts w:ascii="Gill Sans MT" w:eastAsia="Gill Sans MT" w:hAnsi="Gill Sans MT" w:cs="Gill Sans MT"/>
          <w:sz w:val="24"/>
          <w:szCs w:val="24"/>
        </w:rPr>
        <w:t xml:space="preserve">buddy from reception class. </w:t>
      </w:r>
      <w:r w:rsidR="26DC94F4" w:rsidRPr="2CFA3C45">
        <w:rPr>
          <w:rFonts w:ascii="Gill Sans MT" w:eastAsia="Gill Sans MT" w:hAnsi="Gill Sans MT" w:cs="Gill Sans MT"/>
          <w:sz w:val="24"/>
          <w:szCs w:val="24"/>
        </w:rPr>
        <w:t xml:space="preserve">  Kindness Ambassadors</w:t>
      </w:r>
      <w:r w:rsidR="625E4B32" w:rsidRPr="2CFA3C45">
        <w:rPr>
          <w:rFonts w:ascii="Gill Sans MT" w:eastAsia="Gill Sans MT" w:hAnsi="Gill Sans MT" w:cs="Gill Sans MT"/>
          <w:sz w:val="24"/>
          <w:szCs w:val="24"/>
        </w:rPr>
        <w:t xml:space="preserve"> are appointed in each class and meet to discuss ways to improve kindness throughout the </w:t>
      </w:r>
      <w:r w:rsidR="625E4B32" w:rsidRPr="2CFA3C45">
        <w:rPr>
          <w:rFonts w:ascii="Gill Sans MT" w:eastAsia="Gill Sans MT" w:hAnsi="Gill Sans MT" w:cs="Gill Sans MT"/>
          <w:sz w:val="24"/>
          <w:szCs w:val="24"/>
        </w:rPr>
        <w:lastRenderedPageBreak/>
        <w:t xml:space="preserve">school community. </w:t>
      </w:r>
      <w:r w:rsidR="40C648E0" w:rsidRPr="2CFA3C45">
        <w:rPr>
          <w:rFonts w:ascii="Gill Sans MT" w:eastAsia="Gill Sans MT" w:hAnsi="Gill Sans MT" w:cs="Gill Sans MT"/>
          <w:sz w:val="24"/>
          <w:szCs w:val="24"/>
        </w:rPr>
        <w:t>Our Personal, Social, Health and Emotions (PSHE) curriculum SCARF also develops emotional and social development.</w:t>
      </w:r>
    </w:p>
    <w:p w14:paraId="71318BE4" w14:textId="5B3A944E" w:rsidR="00627C74" w:rsidRPr="00F441D2" w:rsidRDefault="00627C74" w:rsidP="7A1DCE7D">
      <w:pPr>
        <w:pStyle w:val="ListParagraph"/>
        <w:spacing w:after="0" w:line="240" w:lineRule="auto"/>
        <w:rPr>
          <w:rFonts w:ascii="Gill Sans MT" w:eastAsia="Gill Sans MT" w:hAnsi="Gill Sans MT" w:cs="Gill Sans MT"/>
          <w:sz w:val="24"/>
          <w:szCs w:val="24"/>
        </w:rPr>
      </w:pPr>
    </w:p>
    <w:p w14:paraId="7F21DF67" w14:textId="712D5C9F" w:rsidR="660F8A20" w:rsidRDefault="660F8A20"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 xml:space="preserve">How will a looked after or previously looked after child be included? </w:t>
      </w:r>
    </w:p>
    <w:p w14:paraId="79012B3A" w14:textId="4C6619A9" w:rsidR="00627C74" w:rsidRPr="00986CAB" w:rsidRDefault="00627C74" w:rsidP="7A1DCE7D">
      <w:p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We have a particular duty in ensuring that Looked After Children (LAC) are given the appropriate support and care to help support with their progress and engagement within the learning environment.</w:t>
      </w:r>
      <w:r>
        <w:br/>
      </w:r>
    </w:p>
    <w:p w14:paraId="3CE44961" w14:textId="4E13CB2E" w:rsidR="00627C74" w:rsidRPr="003F4CB0" w:rsidRDefault="00627C74" w:rsidP="7A1DCE7D">
      <w:p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Our designated teacher Mr</w:t>
      </w:r>
      <w:r w:rsidR="2FBAE924" w:rsidRPr="7A1DCE7D">
        <w:rPr>
          <w:rFonts w:ascii="Gill Sans MT" w:eastAsia="Gill Sans MT" w:hAnsi="Gill Sans MT" w:cs="Gill Sans MT"/>
          <w:sz w:val="24"/>
          <w:szCs w:val="24"/>
        </w:rPr>
        <w:t>s</w:t>
      </w:r>
      <w:r w:rsidRPr="7A1DCE7D">
        <w:rPr>
          <w:rFonts w:ascii="Gill Sans MT" w:eastAsia="Gill Sans MT" w:hAnsi="Gill Sans MT" w:cs="Gill Sans MT"/>
          <w:sz w:val="24"/>
          <w:szCs w:val="24"/>
        </w:rPr>
        <w:t xml:space="preserve"> Rachel Jewitt</w:t>
      </w:r>
      <w:r w:rsidRPr="7A1DCE7D">
        <w:rPr>
          <w:rFonts w:ascii="Gill Sans MT" w:eastAsia="Gill Sans MT" w:hAnsi="Gill Sans MT" w:cs="Gill Sans MT"/>
          <w:color w:val="FF0000"/>
          <w:sz w:val="24"/>
          <w:szCs w:val="24"/>
        </w:rPr>
        <w:t xml:space="preserve"> </w:t>
      </w:r>
      <w:r w:rsidRPr="7A1DCE7D">
        <w:rPr>
          <w:rFonts w:ascii="Gill Sans MT" w:eastAsia="Gill Sans MT" w:hAnsi="Gill Sans MT" w:cs="Gill Sans MT"/>
          <w:sz w:val="24"/>
          <w:szCs w:val="24"/>
        </w:rPr>
        <w:t xml:space="preserve">meets with </w:t>
      </w:r>
      <w:r w:rsidR="7B9D36B5" w:rsidRPr="7A1DCE7D">
        <w:rPr>
          <w:rFonts w:ascii="Gill Sans MT" w:eastAsia="Gill Sans MT" w:hAnsi="Gill Sans MT" w:cs="Gill Sans MT"/>
          <w:sz w:val="24"/>
          <w:szCs w:val="24"/>
        </w:rPr>
        <w:t>Children’s S</w:t>
      </w:r>
      <w:r w:rsidRPr="7A1DCE7D">
        <w:rPr>
          <w:rFonts w:ascii="Gill Sans MT" w:eastAsia="Gill Sans MT" w:hAnsi="Gill Sans MT" w:cs="Gill Sans MT"/>
          <w:sz w:val="24"/>
          <w:szCs w:val="24"/>
        </w:rPr>
        <w:t>ervices and the virtual school to ensure the child’s wider needs are being met. A Personal Education Plan (PEP) is produced termly to help support the child.</w:t>
      </w:r>
    </w:p>
    <w:p w14:paraId="1CDFEB14" w14:textId="77777777" w:rsidR="00627C74" w:rsidRPr="00986CAB" w:rsidRDefault="00627C74" w:rsidP="7A1DCE7D">
      <w:pPr>
        <w:spacing w:after="0" w:line="240" w:lineRule="auto"/>
        <w:rPr>
          <w:rFonts w:ascii="Gill Sans MT" w:eastAsia="Gill Sans MT" w:hAnsi="Gill Sans MT" w:cs="Gill Sans MT"/>
          <w:sz w:val="24"/>
          <w:szCs w:val="24"/>
        </w:rPr>
      </w:pPr>
    </w:p>
    <w:p w14:paraId="0811FAA8" w14:textId="7C435066" w:rsidR="00E06BE7" w:rsidRPr="00A22B69" w:rsidRDefault="00EB591C"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What support will be available for my child as they transition between classes or settings?</w:t>
      </w:r>
    </w:p>
    <w:p w14:paraId="362E754A" w14:textId="4CF5E81E" w:rsidR="00E06BE7" w:rsidRPr="00A22B69" w:rsidRDefault="00E06BE7" w:rsidP="7A1DCE7D">
      <w:p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Some children with SEND can become particularly anxious about transition.  As a school we try to make this as stress free as possible for both you and your child. Before starting our school, a meeting is held with the current provision, frequently a pre-school, for children who have additional needs.  Transition photo books are frequently made, involving pictures of the staff at the new school so that the child feels less anxious about the change.  Extra visits are also available outside of the introduction mornings.  When moving between classes a transition meeting will take place between the current teacher and the new teacher.</w:t>
      </w:r>
      <w:r w:rsidR="00E044A3" w:rsidRPr="7A1DCE7D">
        <w:rPr>
          <w:rFonts w:ascii="Gill Sans MT" w:eastAsia="Gill Sans MT" w:hAnsi="Gill Sans MT" w:cs="Gill Sans MT"/>
          <w:sz w:val="24"/>
          <w:szCs w:val="24"/>
        </w:rPr>
        <w:t xml:space="preserve"> A transition morning is held in the summer term for all children</w:t>
      </w:r>
      <w:r w:rsidR="0064017E" w:rsidRPr="7A1DCE7D">
        <w:rPr>
          <w:rFonts w:ascii="Gill Sans MT" w:eastAsia="Gill Sans MT" w:hAnsi="Gill Sans MT" w:cs="Gill Sans MT"/>
          <w:sz w:val="24"/>
          <w:szCs w:val="24"/>
        </w:rPr>
        <w:t>,</w:t>
      </w:r>
      <w:r w:rsidR="00E044A3" w:rsidRPr="7A1DCE7D">
        <w:rPr>
          <w:rFonts w:ascii="Gill Sans MT" w:eastAsia="Gill Sans MT" w:hAnsi="Gill Sans MT" w:cs="Gill Sans MT"/>
          <w:sz w:val="24"/>
          <w:szCs w:val="24"/>
        </w:rPr>
        <w:t xml:space="preserve"> all </w:t>
      </w:r>
      <w:r w:rsidR="0064017E" w:rsidRPr="7A1DCE7D">
        <w:rPr>
          <w:rFonts w:ascii="Gill Sans MT" w:eastAsia="Gill Sans MT" w:hAnsi="Gill Sans MT" w:cs="Gill Sans MT"/>
          <w:sz w:val="24"/>
          <w:szCs w:val="24"/>
        </w:rPr>
        <w:t xml:space="preserve">families </w:t>
      </w:r>
      <w:r w:rsidR="00E044A3" w:rsidRPr="7A1DCE7D">
        <w:rPr>
          <w:rFonts w:ascii="Gill Sans MT" w:eastAsia="Gill Sans MT" w:hAnsi="Gill Sans MT" w:cs="Gill Sans MT"/>
          <w:sz w:val="24"/>
          <w:szCs w:val="24"/>
        </w:rPr>
        <w:t xml:space="preserve">receive a copy of </w:t>
      </w:r>
      <w:r w:rsidR="0064017E" w:rsidRPr="7A1DCE7D">
        <w:rPr>
          <w:rFonts w:ascii="Gill Sans MT" w:eastAsia="Gill Sans MT" w:hAnsi="Gill Sans MT" w:cs="Gill Sans MT"/>
          <w:sz w:val="24"/>
          <w:szCs w:val="24"/>
        </w:rPr>
        <w:t xml:space="preserve">a transition social story for their new class and </w:t>
      </w:r>
      <w:r w:rsidR="00946CF7" w:rsidRPr="7A1DCE7D">
        <w:rPr>
          <w:rFonts w:ascii="Gill Sans MT" w:eastAsia="Gill Sans MT" w:hAnsi="Gill Sans MT" w:cs="Gill Sans MT"/>
          <w:sz w:val="24"/>
          <w:szCs w:val="24"/>
        </w:rPr>
        <w:t xml:space="preserve">where necessary some children </w:t>
      </w:r>
      <w:proofErr w:type="gramStart"/>
      <w:r w:rsidR="00035ACD" w:rsidRPr="7A1DCE7D">
        <w:rPr>
          <w:rFonts w:ascii="Gill Sans MT" w:eastAsia="Gill Sans MT" w:hAnsi="Gill Sans MT" w:cs="Gill Sans MT"/>
          <w:sz w:val="24"/>
          <w:szCs w:val="24"/>
        </w:rPr>
        <w:t>have the opportunity to</w:t>
      </w:r>
      <w:proofErr w:type="gramEnd"/>
      <w:r w:rsidR="00035ACD" w:rsidRPr="7A1DCE7D">
        <w:rPr>
          <w:rFonts w:ascii="Gill Sans MT" w:eastAsia="Gill Sans MT" w:hAnsi="Gill Sans MT" w:cs="Gill Sans MT"/>
          <w:sz w:val="24"/>
          <w:szCs w:val="24"/>
        </w:rPr>
        <w:t xml:space="preserve"> speak to the new teacher one-to-one.</w:t>
      </w:r>
      <w:r w:rsidRPr="7A1DCE7D">
        <w:rPr>
          <w:rFonts w:ascii="Gill Sans MT" w:eastAsia="Gill Sans MT" w:hAnsi="Gill Sans MT" w:cs="Gill Sans MT"/>
          <w:sz w:val="24"/>
          <w:szCs w:val="24"/>
        </w:rPr>
        <w:t xml:space="preserve"> </w:t>
      </w:r>
    </w:p>
    <w:p w14:paraId="2F567AA4" w14:textId="77777777" w:rsidR="00E06BE7" w:rsidRPr="00A22B69" w:rsidRDefault="00E06BE7" w:rsidP="7A1DCE7D">
      <w:pPr>
        <w:spacing w:after="0" w:line="240" w:lineRule="auto"/>
        <w:rPr>
          <w:rFonts w:ascii="Gill Sans MT" w:eastAsia="Gill Sans MT" w:hAnsi="Gill Sans MT" w:cs="Gill Sans MT"/>
          <w:sz w:val="24"/>
          <w:szCs w:val="24"/>
        </w:rPr>
      </w:pPr>
    </w:p>
    <w:p w14:paraId="23ABA87E" w14:textId="440CE1EF" w:rsidR="00E06BE7" w:rsidRDefault="00E06BE7" w:rsidP="7A1DCE7D">
      <w:pPr>
        <w:spacing w:after="0" w:line="240" w:lineRule="auto"/>
        <w:rPr>
          <w:rFonts w:ascii="Gill Sans MT" w:eastAsia="Gill Sans MT" w:hAnsi="Gill Sans MT" w:cs="Gill Sans MT"/>
          <w:color w:val="FF0000"/>
          <w:sz w:val="24"/>
          <w:szCs w:val="24"/>
        </w:rPr>
      </w:pPr>
      <w:r w:rsidRPr="2CFA3C45">
        <w:rPr>
          <w:rFonts w:ascii="Gill Sans MT" w:eastAsia="Gill Sans MT" w:hAnsi="Gill Sans MT" w:cs="Gill Sans MT"/>
          <w:sz w:val="24"/>
          <w:szCs w:val="24"/>
        </w:rPr>
        <w:t>When moving to secondary school the Year 6 teacher and SEN</w:t>
      </w:r>
      <w:r w:rsidR="00310BC5" w:rsidRPr="2CFA3C45">
        <w:rPr>
          <w:rFonts w:ascii="Gill Sans MT" w:eastAsia="Gill Sans MT" w:hAnsi="Gill Sans MT" w:cs="Gill Sans MT"/>
          <w:sz w:val="24"/>
          <w:szCs w:val="24"/>
        </w:rPr>
        <w:t>D</w:t>
      </w:r>
      <w:r w:rsidRPr="2CFA3C45">
        <w:rPr>
          <w:rFonts w:ascii="Gill Sans MT" w:eastAsia="Gill Sans MT" w:hAnsi="Gill Sans MT" w:cs="Gill Sans MT"/>
          <w:sz w:val="24"/>
          <w:szCs w:val="24"/>
        </w:rPr>
        <w:t xml:space="preserve">CO will liaise with </w:t>
      </w:r>
      <w:proofErr w:type="gramStart"/>
      <w:r w:rsidRPr="2CFA3C45">
        <w:rPr>
          <w:rFonts w:ascii="Gill Sans MT" w:eastAsia="Gill Sans MT" w:hAnsi="Gill Sans MT" w:cs="Gill Sans MT"/>
          <w:sz w:val="24"/>
          <w:szCs w:val="24"/>
        </w:rPr>
        <w:t>all of</w:t>
      </w:r>
      <w:proofErr w:type="gramEnd"/>
      <w:r w:rsidRPr="2CFA3C45">
        <w:rPr>
          <w:rFonts w:ascii="Gill Sans MT" w:eastAsia="Gill Sans MT" w:hAnsi="Gill Sans MT" w:cs="Gill Sans MT"/>
          <w:sz w:val="24"/>
          <w:szCs w:val="24"/>
        </w:rPr>
        <w:t xml:space="preserve"> the receiving schools, regarding any child with additional needs to highlight information and targets and to enable an awareness of the child’s strengths and difficulties.  Successful arrangements and interventions currently used to support your child can be shared with the receiving school.  </w:t>
      </w:r>
      <w:r w:rsidR="02776894" w:rsidRPr="2CFA3C45">
        <w:rPr>
          <w:rFonts w:ascii="Gill Sans MT" w:eastAsia="Gill Sans MT" w:hAnsi="Gill Sans MT" w:cs="Gill Sans MT"/>
          <w:sz w:val="24"/>
          <w:szCs w:val="24"/>
        </w:rPr>
        <w:t xml:space="preserve">Staff support </w:t>
      </w:r>
      <w:r w:rsidRPr="2CFA3C45">
        <w:rPr>
          <w:rFonts w:ascii="Gill Sans MT" w:eastAsia="Gill Sans MT" w:hAnsi="Gill Sans MT" w:cs="Gill Sans MT"/>
          <w:sz w:val="24"/>
          <w:szCs w:val="24"/>
        </w:rPr>
        <w:t xml:space="preserve">transition </w:t>
      </w:r>
      <w:r w:rsidR="00D75EFD" w:rsidRPr="2CFA3C45">
        <w:rPr>
          <w:rFonts w:ascii="Gill Sans MT" w:eastAsia="Gill Sans MT" w:hAnsi="Gill Sans MT" w:cs="Gill Sans MT"/>
          <w:sz w:val="24"/>
          <w:szCs w:val="24"/>
        </w:rPr>
        <w:t>activities</w:t>
      </w:r>
      <w:r w:rsidR="0D75E38F" w:rsidRPr="2CFA3C45">
        <w:rPr>
          <w:rFonts w:ascii="Gill Sans MT" w:eastAsia="Gill Sans MT" w:hAnsi="Gill Sans MT" w:cs="Gill Sans MT"/>
          <w:sz w:val="24"/>
          <w:szCs w:val="24"/>
        </w:rPr>
        <w:t xml:space="preserve"> </w:t>
      </w:r>
      <w:r w:rsidRPr="2CFA3C45">
        <w:rPr>
          <w:rFonts w:ascii="Gill Sans MT" w:eastAsia="Gill Sans MT" w:hAnsi="Gill Sans MT" w:cs="Gill Sans MT"/>
          <w:sz w:val="24"/>
          <w:szCs w:val="24"/>
        </w:rPr>
        <w:t xml:space="preserve">that </w:t>
      </w:r>
      <w:proofErr w:type="gramStart"/>
      <w:r w:rsidRPr="2CFA3C45">
        <w:rPr>
          <w:rFonts w:ascii="Gill Sans MT" w:eastAsia="Gill Sans MT" w:hAnsi="Gill Sans MT" w:cs="Gill Sans MT"/>
          <w:sz w:val="24"/>
          <w:szCs w:val="24"/>
        </w:rPr>
        <w:t>discusses</w:t>
      </w:r>
      <w:proofErr w:type="gramEnd"/>
      <w:r w:rsidRPr="2CFA3C45">
        <w:rPr>
          <w:rFonts w:ascii="Gill Sans MT" w:eastAsia="Gill Sans MT" w:hAnsi="Gill Sans MT" w:cs="Gill Sans MT"/>
          <w:sz w:val="24"/>
          <w:szCs w:val="24"/>
        </w:rPr>
        <w:t xml:space="preserve"> any concerns that the children might have and additional visits to the new setting may be planned to help your child become familiar with the setting and to reduce any anxieties.</w:t>
      </w:r>
      <w:r w:rsidR="08E89B1D" w:rsidRPr="2CFA3C45">
        <w:rPr>
          <w:rFonts w:ascii="Gill Sans MT" w:eastAsia="Gill Sans MT" w:hAnsi="Gill Sans MT" w:cs="Gill Sans MT"/>
          <w:sz w:val="24"/>
          <w:szCs w:val="24"/>
        </w:rPr>
        <w:t xml:space="preserve"> </w:t>
      </w:r>
      <w:r w:rsidRPr="2CFA3C45">
        <w:rPr>
          <w:rFonts w:ascii="Gill Sans MT" w:eastAsia="Gill Sans MT" w:hAnsi="Gill Sans MT" w:cs="Gill Sans MT"/>
          <w:sz w:val="24"/>
          <w:szCs w:val="24"/>
        </w:rPr>
        <w:t xml:space="preserve">We use the Smart Moves Programme from The Eikon Charity, which helps pupils develop </w:t>
      </w:r>
      <w:r w:rsidR="00C154A8" w:rsidRPr="2CFA3C45">
        <w:rPr>
          <w:rFonts w:ascii="Gill Sans MT" w:eastAsia="Gill Sans MT" w:hAnsi="Gill Sans MT" w:cs="Gill Sans MT"/>
          <w:sz w:val="24"/>
          <w:szCs w:val="24"/>
        </w:rPr>
        <w:t>lifelong</w:t>
      </w:r>
      <w:r w:rsidRPr="2CFA3C45">
        <w:rPr>
          <w:rFonts w:ascii="Gill Sans MT" w:eastAsia="Gill Sans MT" w:hAnsi="Gill Sans MT" w:cs="Gill Sans MT"/>
          <w:sz w:val="24"/>
          <w:szCs w:val="24"/>
        </w:rPr>
        <w:t xml:space="preserve"> resilience which helps to address some common anxieties when transitioning from year 6 to year 7. </w:t>
      </w:r>
    </w:p>
    <w:p w14:paraId="04BD3960" w14:textId="1AF0CEC5" w:rsidR="66325083" w:rsidRDefault="66325083" w:rsidP="7A1DCE7D">
      <w:pPr>
        <w:spacing w:after="0" w:line="240" w:lineRule="auto"/>
        <w:rPr>
          <w:rFonts w:ascii="Gill Sans MT" w:eastAsia="Gill Sans MT" w:hAnsi="Gill Sans MT" w:cs="Gill Sans MT"/>
          <w:b/>
          <w:bCs/>
          <w:sz w:val="24"/>
          <w:szCs w:val="24"/>
        </w:rPr>
      </w:pPr>
    </w:p>
    <w:p w14:paraId="1EA6AEC6" w14:textId="0FE4048C" w:rsidR="12F3787A" w:rsidRDefault="66325083"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What support is available for me and my family?</w:t>
      </w:r>
    </w:p>
    <w:p w14:paraId="637CA8DA" w14:textId="7D1A1C91" w:rsidR="3EF3F3EF" w:rsidRPr="00316529" w:rsidRDefault="3EF3F3EF" w:rsidP="7A1DCE7D">
      <w:pPr>
        <w:spacing w:after="0" w:line="240" w:lineRule="auto"/>
        <w:rPr>
          <w:rStyle w:val="Hyperlink"/>
          <w:rFonts w:ascii="Gill Sans MT" w:eastAsia="Gill Sans MT" w:hAnsi="Gill Sans MT" w:cs="Gill Sans MT"/>
          <w:sz w:val="24"/>
          <w:szCs w:val="24"/>
        </w:rPr>
      </w:pPr>
      <w:r w:rsidRPr="00316529">
        <w:rPr>
          <w:rFonts w:ascii="Gill Sans MT" w:eastAsia="Gill Sans MT" w:hAnsi="Gill Sans MT" w:cs="Gill Sans MT"/>
          <w:sz w:val="24"/>
          <w:szCs w:val="24"/>
        </w:rPr>
        <w:t xml:space="preserve">A full range of the support available can be found in the Surrey Local Offer for pupils with SEND </w:t>
      </w:r>
    </w:p>
    <w:p w14:paraId="718C2017" w14:textId="5020F995" w:rsidR="3EF3F3EF" w:rsidRDefault="3EF3F3EF" w:rsidP="7A1DCE7D">
      <w:pPr>
        <w:spacing w:after="0" w:line="240" w:lineRule="auto"/>
        <w:rPr>
          <w:rStyle w:val="Hyperlink"/>
          <w:rFonts w:ascii="Gill Sans MT" w:eastAsia="Gill Sans MT" w:hAnsi="Gill Sans MT" w:cs="Gill Sans MT"/>
          <w:sz w:val="24"/>
          <w:szCs w:val="24"/>
        </w:rPr>
      </w:pPr>
      <w:hyperlink r:id="rId14" w:history="1">
        <w:r w:rsidRPr="00316529">
          <w:rPr>
            <w:rStyle w:val="Hyperlink"/>
            <w:rFonts w:ascii="Gill Sans MT" w:eastAsia="Calibri" w:hAnsi="Gill Sans MT" w:cs="Calibri"/>
            <w:sz w:val="24"/>
            <w:szCs w:val="24"/>
          </w:rPr>
          <w:t>Surrey Local Offer</w:t>
        </w:r>
      </w:hyperlink>
      <w:r w:rsidR="00316529">
        <w:rPr>
          <w:rStyle w:val="Hyperlink"/>
          <w:rFonts w:ascii="Gill Sans MT" w:eastAsia="Calibri" w:hAnsi="Gill Sans MT" w:cs="Calibri"/>
          <w:sz w:val="24"/>
          <w:szCs w:val="24"/>
        </w:rPr>
        <w:t>.</w:t>
      </w:r>
      <w:r w:rsidRPr="7A1DCE7D">
        <w:rPr>
          <w:rFonts w:ascii="Gill Sans MT" w:eastAsia="Gill Sans MT" w:hAnsi="Gill Sans MT" w:cs="Gill Sans MT"/>
          <w:sz w:val="24"/>
          <w:szCs w:val="24"/>
        </w:rPr>
        <w:t xml:space="preserve"> </w:t>
      </w:r>
      <w:r>
        <w:br/>
      </w:r>
      <w:r>
        <w:br/>
      </w:r>
      <w:r w:rsidRPr="7A1DCE7D">
        <w:rPr>
          <w:rFonts w:ascii="Gill Sans MT" w:eastAsia="Gill Sans MT" w:hAnsi="Gill Sans MT" w:cs="Gill Sans MT"/>
          <w:sz w:val="24"/>
          <w:szCs w:val="24"/>
        </w:rPr>
        <w:t xml:space="preserve">Tatsfield Primary School works with the Local Authority and the provision within the school supports the Local Offer from Surrey. </w:t>
      </w:r>
    </w:p>
    <w:p w14:paraId="3459B57D" w14:textId="6455559D" w:rsidR="2CFA3C45" w:rsidRDefault="2CFA3C45" w:rsidP="2CFA3C45">
      <w:pPr>
        <w:spacing w:after="0" w:line="240" w:lineRule="auto"/>
        <w:rPr>
          <w:rFonts w:ascii="Gill Sans MT" w:eastAsia="Gill Sans MT" w:hAnsi="Gill Sans MT" w:cs="Gill Sans MT"/>
          <w:sz w:val="24"/>
          <w:szCs w:val="24"/>
        </w:rPr>
      </w:pPr>
    </w:p>
    <w:p w14:paraId="7CED9F51" w14:textId="418DAE81" w:rsidR="00627C74" w:rsidRPr="00F441D2" w:rsidRDefault="006E65F6" w:rsidP="2CFA3C45">
      <w:pPr>
        <w:spacing w:after="0" w:line="240" w:lineRule="auto"/>
        <w:rPr>
          <w:rFonts w:ascii="Gill Sans MT" w:eastAsia="Gill Sans MT" w:hAnsi="Gill Sans MT" w:cs="Gill Sans MT"/>
          <w:sz w:val="24"/>
          <w:szCs w:val="24"/>
        </w:rPr>
      </w:pPr>
      <w:r w:rsidRPr="2CFA3C45">
        <w:rPr>
          <w:rFonts w:ascii="Gill Sans MT" w:eastAsia="Gill Sans MT" w:hAnsi="Gill Sans MT" w:cs="Gill Sans MT"/>
          <w:b/>
          <w:bCs/>
          <w:sz w:val="24"/>
          <w:szCs w:val="24"/>
        </w:rPr>
        <w:t>What should I do if I have a complaint about my child’s SEN support?</w:t>
      </w:r>
    </w:p>
    <w:p w14:paraId="3F2279C9" w14:textId="0D578A8C" w:rsidR="00627C74" w:rsidRPr="00F441D2" w:rsidRDefault="00627C74" w:rsidP="7A1DCE7D">
      <w:pPr>
        <w:spacing w:after="0" w:line="240" w:lineRule="auto"/>
        <w:rPr>
          <w:rFonts w:ascii="Gill Sans MT" w:eastAsia="Gill Sans MT" w:hAnsi="Gill Sans MT" w:cs="Gill Sans MT"/>
          <w:sz w:val="24"/>
          <w:szCs w:val="24"/>
        </w:rPr>
      </w:pPr>
      <w:r w:rsidRPr="2CFA3C45">
        <w:rPr>
          <w:rFonts w:ascii="Gill Sans MT" w:eastAsia="Gill Sans MT" w:hAnsi="Gill Sans MT" w:cs="Gill Sans MT"/>
          <w:sz w:val="24"/>
          <w:szCs w:val="24"/>
        </w:rPr>
        <w:t xml:space="preserve">In the first instance if a parent has a </w:t>
      </w:r>
      <w:proofErr w:type="gramStart"/>
      <w:r w:rsidRPr="2CFA3C45">
        <w:rPr>
          <w:rFonts w:ascii="Gill Sans MT" w:eastAsia="Gill Sans MT" w:hAnsi="Gill Sans MT" w:cs="Gill Sans MT"/>
          <w:sz w:val="24"/>
          <w:szCs w:val="24"/>
        </w:rPr>
        <w:t>concern</w:t>
      </w:r>
      <w:proofErr w:type="gramEnd"/>
      <w:r w:rsidRPr="2CFA3C45">
        <w:rPr>
          <w:rFonts w:ascii="Gill Sans MT" w:eastAsia="Gill Sans MT" w:hAnsi="Gill Sans MT" w:cs="Gill Sans MT"/>
          <w:sz w:val="24"/>
          <w:szCs w:val="24"/>
        </w:rPr>
        <w:t xml:space="preserve"> they are encouraged to speak to the class teacher. If the matter cannot be resolved at this </w:t>
      </w:r>
      <w:proofErr w:type="gramStart"/>
      <w:r w:rsidRPr="2CFA3C45">
        <w:rPr>
          <w:rFonts w:ascii="Gill Sans MT" w:eastAsia="Gill Sans MT" w:hAnsi="Gill Sans MT" w:cs="Gill Sans MT"/>
          <w:sz w:val="24"/>
          <w:szCs w:val="24"/>
        </w:rPr>
        <w:t>stage</w:t>
      </w:r>
      <w:proofErr w:type="gramEnd"/>
      <w:r w:rsidRPr="2CFA3C45">
        <w:rPr>
          <w:rFonts w:ascii="Gill Sans MT" w:eastAsia="Gill Sans MT" w:hAnsi="Gill Sans MT" w:cs="Gill Sans MT"/>
          <w:sz w:val="24"/>
          <w:szCs w:val="24"/>
        </w:rPr>
        <w:t xml:space="preserve"> then a meeting with the SEN</w:t>
      </w:r>
      <w:r w:rsidR="00310BC5" w:rsidRPr="2CFA3C45">
        <w:rPr>
          <w:rFonts w:ascii="Gill Sans MT" w:eastAsia="Gill Sans MT" w:hAnsi="Gill Sans MT" w:cs="Gill Sans MT"/>
          <w:sz w:val="24"/>
          <w:szCs w:val="24"/>
        </w:rPr>
        <w:t>D</w:t>
      </w:r>
      <w:r w:rsidRPr="2CFA3C45">
        <w:rPr>
          <w:rFonts w:ascii="Gill Sans MT" w:eastAsia="Gill Sans MT" w:hAnsi="Gill Sans MT" w:cs="Gill Sans MT"/>
          <w:sz w:val="24"/>
          <w:szCs w:val="24"/>
        </w:rPr>
        <w:t xml:space="preserve">Co (Mrs Ellie Pascal) can be arranged to discuss the nature of the complaint and to find a way to resolve the situation. If matters are still unresolved parents should speak to the Head teacher. A copy of our </w:t>
      </w:r>
      <w:proofErr w:type="gramStart"/>
      <w:r w:rsidRPr="2CFA3C45">
        <w:rPr>
          <w:rFonts w:ascii="Gill Sans MT" w:eastAsia="Gill Sans MT" w:hAnsi="Gill Sans MT" w:cs="Gill Sans MT"/>
          <w:sz w:val="24"/>
          <w:szCs w:val="24"/>
        </w:rPr>
        <w:t>complaints</w:t>
      </w:r>
      <w:proofErr w:type="gramEnd"/>
      <w:r w:rsidRPr="2CFA3C45">
        <w:rPr>
          <w:rFonts w:ascii="Gill Sans MT" w:eastAsia="Gill Sans MT" w:hAnsi="Gill Sans MT" w:cs="Gill Sans MT"/>
          <w:sz w:val="24"/>
          <w:szCs w:val="24"/>
        </w:rPr>
        <w:t xml:space="preserve"> procedure can be obtained at the school office. The complaints procedure will outline the formal steps the school will take in handling each complaint.</w:t>
      </w:r>
    </w:p>
    <w:p w14:paraId="20A23C17" w14:textId="77777777" w:rsidR="00316529" w:rsidRDefault="00316529" w:rsidP="7A1DCE7D">
      <w:pPr>
        <w:spacing w:after="0" w:line="240" w:lineRule="auto"/>
        <w:rPr>
          <w:rFonts w:ascii="Gill Sans MT" w:eastAsia="Gill Sans MT" w:hAnsi="Gill Sans MT" w:cs="Gill Sans MT"/>
          <w:sz w:val="24"/>
          <w:szCs w:val="24"/>
        </w:rPr>
      </w:pPr>
    </w:p>
    <w:p w14:paraId="28A6F3C8" w14:textId="736C666C" w:rsidR="00627C74" w:rsidRPr="00F441D2" w:rsidRDefault="00627C74" w:rsidP="7A1DCE7D">
      <w:p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Where a resolution between the parent and school cannot be reached then parents will be advised to seek external support through Surrey Parent Partnership now known as Surrey Special Educational Needs and Disabilities Information and Advice Support Service (SENDIASS).</w:t>
      </w:r>
    </w:p>
    <w:p w14:paraId="4BBFB982" w14:textId="71280AA6" w:rsidR="7A1DCE7D" w:rsidRDefault="7A1DCE7D" w:rsidP="7A1DCE7D">
      <w:pPr>
        <w:spacing w:after="0" w:line="240" w:lineRule="auto"/>
        <w:rPr>
          <w:rFonts w:ascii="Gill Sans MT" w:eastAsia="Gill Sans MT" w:hAnsi="Gill Sans MT" w:cs="Gill Sans MT"/>
          <w:sz w:val="24"/>
          <w:szCs w:val="24"/>
        </w:rPr>
      </w:pPr>
    </w:p>
    <w:p w14:paraId="46BD03DE" w14:textId="77777777" w:rsidR="002D4063" w:rsidRDefault="002D4063" w:rsidP="7A1DCE7D">
      <w:pPr>
        <w:spacing w:after="0" w:line="240" w:lineRule="auto"/>
        <w:rPr>
          <w:rFonts w:ascii="Gill Sans MT" w:eastAsia="Gill Sans MT" w:hAnsi="Gill Sans MT" w:cs="Gill Sans MT"/>
          <w:sz w:val="24"/>
          <w:szCs w:val="24"/>
        </w:rPr>
      </w:pPr>
    </w:p>
    <w:p w14:paraId="0231E7A7" w14:textId="77777777" w:rsidR="00316529" w:rsidRDefault="00316529" w:rsidP="7A1DCE7D">
      <w:pPr>
        <w:autoSpaceDE w:val="0"/>
        <w:autoSpaceDN w:val="0"/>
        <w:adjustRightInd w:val="0"/>
        <w:spacing w:after="0"/>
        <w:rPr>
          <w:rFonts w:ascii="Gill Sans MT" w:eastAsia="Gill Sans MT" w:hAnsi="Gill Sans MT" w:cs="Gill Sans MT"/>
          <w:b/>
          <w:bCs/>
          <w:sz w:val="24"/>
          <w:szCs w:val="24"/>
        </w:rPr>
      </w:pPr>
    </w:p>
    <w:p w14:paraId="27E2F861" w14:textId="0AE805C4" w:rsidR="00627C74" w:rsidRPr="00C47CEE" w:rsidRDefault="00627C74" w:rsidP="7A1DCE7D">
      <w:pPr>
        <w:autoSpaceDE w:val="0"/>
        <w:autoSpaceDN w:val="0"/>
        <w:adjustRightInd w:val="0"/>
        <w:spacing w:after="0"/>
        <w:rPr>
          <w:rFonts w:ascii="Gill Sans MT" w:eastAsia="Gill Sans MT" w:hAnsi="Gill Sans MT" w:cs="Gill Sans MT"/>
          <w:b/>
          <w:bCs/>
          <w:sz w:val="24"/>
          <w:szCs w:val="24"/>
        </w:rPr>
      </w:pPr>
      <w:r w:rsidRPr="7A1DCE7D">
        <w:rPr>
          <w:rFonts w:ascii="Gill Sans MT" w:eastAsia="Gill Sans MT" w:hAnsi="Gill Sans MT" w:cs="Gill Sans MT"/>
          <w:b/>
          <w:bCs/>
          <w:sz w:val="24"/>
          <w:szCs w:val="24"/>
        </w:rPr>
        <w:lastRenderedPageBreak/>
        <w:t>SEND Advice Surrey</w:t>
      </w:r>
    </w:p>
    <w:p w14:paraId="495F67F8" w14:textId="77777777" w:rsidR="00627C74" w:rsidRPr="00C47CEE" w:rsidRDefault="00627C74" w:rsidP="7A1DCE7D">
      <w:pPr>
        <w:autoSpaceDE w:val="0"/>
        <w:autoSpaceDN w:val="0"/>
        <w:adjustRightInd w:val="0"/>
        <w:spacing w:after="0"/>
        <w:rPr>
          <w:rFonts w:ascii="Gill Sans MT" w:eastAsia="Gill Sans MT" w:hAnsi="Gill Sans MT" w:cs="Gill Sans MT"/>
          <w:sz w:val="24"/>
          <w:szCs w:val="24"/>
        </w:rPr>
      </w:pPr>
      <w:r w:rsidRPr="7A1DCE7D">
        <w:rPr>
          <w:rFonts w:ascii="Gill Sans MT" w:eastAsia="Gill Sans MT" w:hAnsi="Gill Sans MT" w:cs="Gill Sans MT"/>
          <w:sz w:val="24"/>
          <w:szCs w:val="24"/>
        </w:rPr>
        <w:t>3 Consort House</w:t>
      </w:r>
    </w:p>
    <w:p w14:paraId="6C2480EA" w14:textId="77777777" w:rsidR="00627C74" w:rsidRPr="00C47CEE" w:rsidRDefault="00627C74" w:rsidP="7A1DCE7D">
      <w:pPr>
        <w:autoSpaceDE w:val="0"/>
        <w:autoSpaceDN w:val="0"/>
        <w:adjustRightInd w:val="0"/>
        <w:spacing w:after="0"/>
        <w:rPr>
          <w:rFonts w:ascii="Gill Sans MT" w:eastAsia="Gill Sans MT" w:hAnsi="Gill Sans MT" w:cs="Gill Sans MT"/>
          <w:sz w:val="24"/>
          <w:szCs w:val="24"/>
        </w:rPr>
      </w:pPr>
      <w:r w:rsidRPr="7A1DCE7D">
        <w:rPr>
          <w:rFonts w:ascii="Gill Sans MT" w:eastAsia="Gill Sans MT" w:hAnsi="Gill Sans MT" w:cs="Gill Sans MT"/>
          <w:sz w:val="24"/>
          <w:szCs w:val="24"/>
        </w:rPr>
        <w:t>5-7 Queensway</w:t>
      </w:r>
    </w:p>
    <w:p w14:paraId="4F727975" w14:textId="77777777" w:rsidR="00627C74" w:rsidRPr="00C47CEE" w:rsidRDefault="00627C74" w:rsidP="7A1DCE7D">
      <w:pPr>
        <w:autoSpaceDE w:val="0"/>
        <w:autoSpaceDN w:val="0"/>
        <w:adjustRightInd w:val="0"/>
        <w:spacing w:after="0"/>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Redhill </w:t>
      </w:r>
    </w:p>
    <w:p w14:paraId="75AA5F6F" w14:textId="77777777" w:rsidR="00627C74" w:rsidRPr="00C47CEE" w:rsidRDefault="00627C74" w:rsidP="7A1DCE7D">
      <w:pPr>
        <w:autoSpaceDE w:val="0"/>
        <w:autoSpaceDN w:val="0"/>
        <w:adjustRightInd w:val="0"/>
        <w:spacing w:after="0"/>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Surrey </w:t>
      </w:r>
    </w:p>
    <w:p w14:paraId="241C0EAD" w14:textId="7CA4BC03" w:rsidR="00627C74" w:rsidRPr="00C47CEE" w:rsidRDefault="00627C74" w:rsidP="7A1DCE7D">
      <w:pPr>
        <w:autoSpaceDE w:val="0"/>
        <w:autoSpaceDN w:val="0"/>
        <w:adjustRightInd w:val="0"/>
        <w:spacing w:after="0"/>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RH1 1BY </w:t>
      </w:r>
    </w:p>
    <w:p w14:paraId="636BC54F" w14:textId="77777777" w:rsidR="00627C74" w:rsidRPr="00C47CEE" w:rsidRDefault="00627C74" w:rsidP="7A1DCE7D">
      <w:pPr>
        <w:autoSpaceDE w:val="0"/>
        <w:autoSpaceDN w:val="0"/>
        <w:adjustRightInd w:val="0"/>
        <w:spacing w:after="0"/>
        <w:rPr>
          <w:rFonts w:ascii="Gill Sans MT" w:eastAsia="Gill Sans MT" w:hAnsi="Gill Sans MT" w:cs="Gill Sans MT"/>
          <w:sz w:val="24"/>
          <w:szCs w:val="24"/>
        </w:rPr>
      </w:pPr>
      <w:r w:rsidRPr="7A1DCE7D">
        <w:rPr>
          <w:rFonts w:ascii="Gill Sans MT" w:eastAsia="Gill Sans MT" w:hAnsi="Gill Sans MT" w:cs="Gill Sans MT"/>
          <w:sz w:val="24"/>
          <w:szCs w:val="24"/>
        </w:rPr>
        <w:t xml:space="preserve">Tel: 01737 737300 </w:t>
      </w:r>
    </w:p>
    <w:p w14:paraId="41AD4BE7" w14:textId="4EFB0325" w:rsidR="00627C74" w:rsidRPr="007F4129" w:rsidRDefault="00627C74" w:rsidP="7A1DCE7D">
      <w:pPr>
        <w:spacing w:after="0"/>
        <w:rPr>
          <w:rFonts w:ascii="Gill Sans MT" w:eastAsia="Gill Sans MT" w:hAnsi="Gill Sans MT" w:cs="Gill Sans MT"/>
          <w:b/>
          <w:bCs/>
          <w:sz w:val="24"/>
          <w:szCs w:val="24"/>
          <w:lang w:val="nl-NL"/>
        </w:rPr>
      </w:pPr>
      <w:r w:rsidRPr="007F4129">
        <w:rPr>
          <w:rFonts w:ascii="Gill Sans MT" w:eastAsia="Gill Sans MT" w:hAnsi="Gill Sans MT" w:cs="Gill Sans MT"/>
          <w:sz w:val="24"/>
          <w:szCs w:val="24"/>
          <w:lang w:val="nl-NL"/>
        </w:rPr>
        <w:t xml:space="preserve">Website: </w:t>
      </w:r>
      <w:hyperlink r:id="rId15">
        <w:r w:rsidRPr="007F4129">
          <w:rPr>
            <w:rFonts w:ascii="Gill Sans MT" w:eastAsia="Gill Sans MT" w:hAnsi="Gill Sans MT" w:cs="Gill Sans MT"/>
            <w:color w:val="0000FF"/>
            <w:sz w:val="24"/>
            <w:szCs w:val="24"/>
            <w:u w:val="single"/>
            <w:lang w:val="nl-NL"/>
          </w:rPr>
          <w:t>https://sendadvicesurrey.org.uk/</w:t>
        </w:r>
      </w:hyperlink>
    </w:p>
    <w:p w14:paraId="38F1B52D" w14:textId="4684B8A1" w:rsidR="00627C74" w:rsidRPr="00FA467E" w:rsidRDefault="00627C74" w:rsidP="7A1DCE7D">
      <w:pPr>
        <w:spacing w:after="0" w:line="240" w:lineRule="auto"/>
        <w:rPr>
          <w:rFonts w:ascii="Gill Sans MT" w:eastAsia="Gill Sans MT" w:hAnsi="Gill Sans MT" w:cs="Gill Sans MT"/>
          <w:b/>
          <w:bCs/>
          <w:sz w:val="24"/>
          <w:szCs w:val="24"/>
        </w:rPr>
      </w:pPr>
      <w:r w:rsidRPr="007F4129">
        <w:br/>
      </w:r>
      <w:r w:rsidRPr="7A1DCE7D">
        <w:rPr>
          <w:rFonts w:ascii="Gill Sans MT" w:eastAsia="Gill Sans MT" w:hAnsi="Gill Sans MT" w:cs="Gill Sans MT"/>
          <w:b/>
          <w:bCs/>
          <w:sz w:val="24"/>
          <w:szCs w:val="24"/>
        </w:rPr>
        <w:t>Relevant school policies underpinning this SEN Information Report include:</w:t>
      </w:r>
    </w:p>
    <w:p w14:paraId="2BC04BC7" w14:textId="1E406F27" w:rsidR="00627C74" w:rsidRPr="002D4063" w:rsidRDefault="00627C74" w:rsidP="7A1DCE7D">
      <w:pPr>
        <w:pStyle w:val="ListParagraph"/>
        <w:numPr>
          <w:ilvl w:val="0"/>
          <w:numId w:val="1"/>
        </w:numPr>
        <w:spacing w:after="0" w:line="240" w:lineRule="auto"/>
        <w:rPr>
          <w:rFonts w:ascii="Gill Sans MT" w:eastAsia="Gill Sans MT" w:hAnsi="Gill Sans MT" w:cs="Gill Sans MT"/>
          <w:sz w:val="24"/>
          <w:szCs w:val="24"/>
        </w:rPr>
      </w:pPr>
      <w:r w:rsidRPr="002D4063">
        <w:rPr>
          <w:rFonts w:ascii="Gill Sans MT" w:eastAsia="Gill Sans MT" w:hAnsi="Gill Sans MT" w:cs="Gill Sans MT"/>
          <w:sz w:val="24"/>
          <w:szCs w:val="24"/>
        </w:rPr>
        <w:t>Teaching and Learning Policy</w:t>
      </w:r>
    </w:p>
    <w:p w14:paraId="73D0B1D3" w14:textId="3B50759D" w:rsidR="00627C74" w:rsidRPr="002D4063" w:rsidRDefault="00627C74" w:rsidP="7A1DCE7D">
      <w:pPr>
        <w:pStyle w:val="ListParagraph"/>
        <w:numPr>
          <w:ilvl w:val="0"/>
          <w:numId w:val="1"/>
        </w:numPr>
        <w:spacing w:after="0" w:line="240" w:lineRule="auto"/>
        <w:rPr>
          <w:rFonts w:ascii="Gill Sans MT" w:eastAsia="Gill Sans MT" w:hAnsi="Gill Sans MT" w:cs="Gill Sans MT"/>
          <w:sz w:val="24"/>
          <w:szCs w:val="24"/>
        </w:rPr>
      </w:pPr>
      <w:r w:rsidRPr="002D4063">
        <w:rPr>
          <w:rFonts w:ascii="Gill Sans MT" w:eastAsia="Gill Sans MT" w:hAnsi="Gill Sans MT" w:cs="Gill Sans MT"/>
          <w:sz w:val="24"/>
          <w:szCs w:val="24"/>
        </w:rPr>
        <w:t>Inclusion Policy</w:t>
      </w:r>
    </w:p>
    <w:p w14:paraId="1146F923" w14:textId="062B1E68" w:rsidR="00627C74" w:rsidRPr="002D4063" w:rsidRDefault="00627C74" w:rsidP="7A1DCE7D">
      <w:pPr>
        <w:pStyle w:val="ListParagraph"/>
        <w:numPr>
          <w:ilvl w:val="0"/>
          <w:numId w:val="1"/>
        </w:numPr>
        <w:spacing w:after="0" w:line="240" w:lineRule="auto"/>
        <w:rPr>
          <w:rFonts w:ascii="Gill Sans MT" w:eastAsia="Gill Sans MT" w:hAnsi="Gill Sans MT" w:cs="Gill Sans MT"/>
          <w:sz w:val="24"/>
          <w:szCs w:val="24"/>
        </w:rPr>
      </w:pPr>
      <w:r w:rsidRPr="002D4063">
        <w:rPr>
          <w:rFonts w:ascii="Gill Sans MT" w:eastAsia="Gill Sans MT" w:hAnsi="Gill Sans MT" w:cs="Gill Sans MT"/>
          <w:sz w:val="24"/>
          <w:szCs w:val="24"/>
        </w:rPr>
        <w:t xml:space="preserve">Behaviour Policy </w:t>
      </w:r>
    </w:p>
    <w:p w14:paraId="6AD0653D" w14:textId="3926A9CF" w:rsidR="00627C74" w:rsidRDefault="00627C74" w:rsidP="7A1DCE7D">
      <w:pPr>
        <w:pStyle w:val="Heading3"/>
        <w:numPr>
          <w:ilvl w:val="0"/>
          <w:numId w:val="1"/>
        </w:numPr>
        <w:spacing w:before="0" w:beforeAutospacing="0" w:after="0" w:afterAutospacing="0"/>
        <w:rPr>
          <w:rFonts w:ascii="Gill Sans MT" w:eastAsia="Gill Sans MT" w:hAnsi="Gill Sans MT" w:cs="Gill Sans MT"/>
          <w:b w:val="0"/>
          <w:bCs w:val="0"/>
          <w:sz w:val="24"/>
          <w:szCs w:val="24"/>
        </w:rPr>
      </w:pPr>
      <w:r w:rsidRPr="7A1DCE7D">
        <w:rPr>
          <w:rFonts w:ascii="Gill Sans MT" w:eastAsia="Gill Sans MT" w:hAnsi="Gill Sans MT" w:cs="Gill Sans MT"/>
          <w:b w:val="0"/>
          <w:bCs w:val="0"/>
          <w:sz w:val="24"/>
          <w:szCs w:val="24"/>
        </w:rPr>
        <w:t xml:space="preserve">Pupil Premium </w:t>
      </w:r>
    </w:p>
    <w:p w14:paraId="57C8D7D5" w14:textId="4F90B507" w:rsidR="00627C74" w:rsidRPr="00F441D2" w:rsidRDefault="00637365" w:rsidP="7A1DCE7D">
      <w:pPr>
        <w:pStyle w:val="Heading3"/>
        <w:numPr>
          <w:ilvl w:val="0"/>
          <w:numId w:val="1"/>
        </w:numPr>
        <w:spacing w:before="0" w:beforeAutospacing="0" w:after="0" w:afterAutospacing="0"/>
        <w:rPr>
          <w:rFonts w:ascii="Gill Sans MT" w:eastAsia="Gill Sans MT" w:hAnsi="Gill Sans MT" w:cs="Gill Sans MT"/>
          <w:b w:val="0"/>
          <w:bCs w:val="0"/>
          <w:sz w:val="24"/>
          <w:szCs w:val="24"/>
        </w:rPr>
      </w:pPr>
      <w:r w:rsidRPr="7A1DCE7D">
        <w:rPr>
          <w:rFonts w:ascii="Gill Sans MT" w:eastAsia="Gill Sans MT" w:hAnsi="Gill Sans MT" w:cs="Gill Sans MT"/>
          <w:b w:val="0"/>
          <w:bCs w:val="0"/>
          <w:sz w:val="24"/>
          <w:szCs w:val="24"/>
        </w:rPr>
        <w:t xml:space="preserve">Anti-Bullying </w:t>
      </w:r>
      <w:r w:rsidR="65770D09" w:rsidRPr="00316529">
        <w:rPr>
          <w:rFonts w:ascii="Gill Sans MT" w:eastAsia="Gill Sans MT" w:hAnsi="Gill Sans MT" w:cs="Gill Sans MT"/>
          <w:b w:val="0"/>
          <w:bCs w:val="0"/>
          <w:sz w:val="24"/>
          <w:szCs w:val="24"/>
        </w:rPr>
        <w:t xml:space="preserve">Strategy </w:t>
      </w:r>
    </w:p>
    <w:p w14:paraId="4F0CFE30" w14:textId="4964A7EC" w:rsidR="00627C74" w:rsidRPr="00F22E8B" w:rsidRDefault="00627C74" w:rsidP="7A1DCE7D">
      <w:pPr>
        <w:pStyle w:val="Heading3"/>
        <w:numPr>
          <w:ilvl w:val="0"/>
          <w:numId w:val="1"/>
        </w:numPr>
        <w:spacing w:before="0" w:beforeAutospacing="0" w:after="0" w:afterAutospacing="0"/>
        <w:rPr>
          <w:rFonts w:ascii="Gill Sans MT" w:eastAsia="Gill Sans MT" w:hAnsi="Gill Sans MT" w:cs="Gill Sans MT"/>
          <w:b w:val="0"/>
          <w:bCs w:val="0"/>
          <w:sz w:val="24"/>
          <w:szCs w:val="24"/>
        </w:rPr>
      </w:pPr>
      <w:r w:rsidRPr="7A1DCE7D">
        <w:rPr>
          <w:rFonts w:ascii="Gill Sans MT" w:eastAsia="Gill Sans MT" w:hAnsi="Gill Sans MT" w:cs="Gill Sans MT"/>
          <w:b w:val="0"/>
          <w:bCs w:val="0"/>
          <w:sz w:val="24"/>
          <w:szCs w:val="24"/>
        </w:rPr>
        <w:t>Equality Policy</w:t>
      </w:r>
    </w:p>
    <w:p w14:paraId="40806249" w14:textId="2D258EAA" w:rsidR="00627C74" w:rsidRPr="00F22E8B" w:rsidRDefault="1BBD9DB7" w:rsidP="7A1DCE7D">
      <w:pPr>
        <w:pStyle w:val="Heading3"/>
        <w:numPr>
          <w:ilvl w:val="0"/>
          <w:numId w:val="1"/>
        </w:numPr>
        <w:spacing w:before="0" w:beforeAutospacing="0" w:after="0" w:afterAutospacing="0"/>
        <w:rPr>
          <w:rFonts w:ascii="Gill Sans MT" w:eastAsia="Gill Sans MT" w:hAnsi="Gill Sans MT" w:cs="Gill Sans MT"/>
          <w:b w:val="0"/>
          <w:bCs w:val="0"/>
          <w:sz w:val="24"/>
          <w:szCs w:val="24"/>
        </w:rPr>
      </w:pPr>
      <w:r w:rsidRPr="7A1DCE7D">
        <w:rPr>
          <w:rFonts w:ascii="Gill Sans MT" w:eastAsia="Gill Sans MT" w:hAnsi="Gill Sans MT" w:cs="Gill Sans MT"/>
          <w:b w:val="0"/>
          <w:bCs w:val="0"/>
          <w:sz w:val="24"/>
          <w:szCs w:val="24"/>
        </w:rPr>
        <w:t>Supporting Pupils with Medical Needs Policy</w:t>
      </w:r>
      <w:r w:rsidR="00627C74">
        <w:br/>
      </w:r>
    </w:p>
    <w:p w14:paraId="1847651C" w14:textId="358AF71B" w:rsidR="00627C74" w:rsidRPr="00FA467E" w:rsidRDefault="00627C74" w:rsidP="7A1DCE7D">
      <w:pPr>
        <w:spacing w:after="0" w:line="240" w:lineRule="auto"/>
        <w:rPr>
          <w:rFonts w:ascii="Gill Sans MT" w:eastAsia="Gill Sans MT" w:hAnsi="Gill Sans MT" w:cs="Gill Sans MT"/>
          <w:b/>
          <w:bCs/>
          <w:sz w:val="24"/>
          <w:szCs w:val="24"/>
        </w:rPr>
      </w:pPr>
      <w:r w:rsidRPr="7A1DCE7D">
        <w:rPr>
          <w:rFonts w:ascii="Gill Sans MT" w:eastAsia="Gill Sans MT" w:hAnsi="Gill Sans MT" w:cs="Gill Sans MT"/>
          <w:b/>
          <w:bCs/>
          <w:sz w:val="24"/>
          <w:szCs w:val="24"/>
        </w:rPr>
        <w:t xml:space="preserve">Legislative Acts </w:t>
      </w:r>
      <w:proofErr w:type="gramStart"/>
      <w:r w:rsidRPr="7A1DCE7D">
        <w:rPr>
          <w:rFonts w:ascii="Gill Sans MT" w:eastAsia="Gill Sans MT" w:hAnsi="Gill Sans MT" w:cs="Gill Sans MT"/>
          <w:b/>
          <w:bCs/>
          <w:sz w:val="24"/>
          <w:szCs w:val="24"/>
        </w:rPr>
        <w:t>taken into account</w:t>
      </w:r>
      <w:proofErr w:type="gramEnd"/>
      <w:r w:rsidRPr="7A1DCE7D">
        <w:rPr>
          <w:rFonts w:ascii="Gill Sans MT" w:eastAsia="Gill Sans MT" w:hAnsi="Gill Sans MT" w:cs="Gill Sans MT"/>
          <w:b/>
          <w:bCs/>
          <w:sz w:val="24"/>
          <w:szCs w:val="24"/>
        </w:rPr>
        <w:t xml:space="preserve"> when compiling this report include:</w:t>
      </w:r>
    </w:p>
    <w:p w14:paraId="05FEADCE" w14:textId="77777777" w:rsidR="00627C74" w:rsidRPr="00F441D2" w:rsidRDefault="00627C74" w:rsidP="7A1DCE7D">
      <w:pPr>
        <w:pStyle w:val="ListParagraph"/>
        <w:numPr>
          <w:ilvl w:val="0"/>
          <w:numId w:val="7"/>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Children &amp; Families Act 2014</w:t>
      </w:r>
    </w:p>
    <w:p w14:paraId="165E6805" w14:textId="77777777" w:rsidR="00627C74" w:rsidRPr="00F441D2" w:rsidRDefault="00627C74" w:rsidP="7A1DCE7D">
      <w:pPr>
        <w:pStyle w:val="ListParagraph"/>
        <w:numPr>
          <w:ilvl w:val="0"/>
          <w:numId w:val="7"/>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Equality Act 2010</w:t>
      </w:r>
    </w:p>
    <w:p w14:paraId="3EC9336D" w14:textId="77777777" w:rsidR="00627C74" w:rsidRDefault="00627C74" w:rsidP="7A1DCE7D">
      <w:pPr>
        <w:pStyle w:val="ListParagraph"/>
        <w:numPr>
          <w:ilvl w:val="0"/>
          <w:numId w:val="7"/>
        </w:numPr>
        <w:spacing w:after="0" w:line="240" w:lineRule="auto"/>
        <w:rPr>
          <w:rFonts w:ascii="Gill Sans MT" w:eastAsia="Gill Sans MT" w:hAnsi="Gill Sans MT" w:cs="Gill Sans MT"/>
          <w:sz w:val="24"/>
          <w:szCs w:val="24"/>
        </w:rPr>
      </w:pPr>
      <w:r w:rsidRPr="7A1DCE7D">
        <w:rPr>
          <w:rFonts w:ascii="Gill Sans MT" w:eastAsia="Gill Sans MT" w:hAnsi="Gill Sans MT" w:cs="Gill Sans MT"/>
          <w:sz w:val="24"/>
          <w:szCs w:val="24"/>
        </w:rPr>
        <w:t>Mental Capacity Act 2005</w:t>
      </w:r>
    </w:p>
    <w:p w14:paraId="4D9C71EF" w14:textId="37D7ADDA" w:rsidR="7A1DCE7D" w:rsidRDefault="7A1DCE7D" w:rsidP="7A1DCE7D">
      <w:pPr>
        <w:pStyle w:val="ListParagraph"/>
        <w:spacing w:after="0" w:line="240" w:lineRule="auto"/>
        <w:rPr>
          <w:rFonts w:ascii="Gill Sans MT" w:eastAsia="Gill Sans MT" w:hAnsi="Gill Sans MT" w:cs="Gill Sans MT"/>
          <w:sz w:val="24"/>
          <w:szCs w:val="24"/>
        </w:rPr>
      </w:pPr>
    </w:p>
    <w:p w14:paraId="0B6D6577" w14:textId="77777777" w:rsidR="0045119B" w:rsidRPr="0045119B" w:rsidRDefault="0045119B" w:rsidP="7A1DCE7D">
      <w:pPr>
        <w:spacing w:after="0"/>
        <w:rPr>
          <w:rFonts w:ascii="Gill Sans MT" w:eastAsia="Gill Sans MT" w:hAnsi="Gill Sans MT" w:cs="Gill Sans MT"/>
          <w:sz w:val="24"/>
          <w:szCs w:val="24"/>
        </w:rPr>
      </w:pPr>
    </w:p>
    <w:sectPr w:rsidR="0045119B" w:rsidRPr="0045119B" w:rsidSect="0082705E">
      <w:footerReference w:type="default" r:id="rId16"/>
      <w:headerReference w:type="first" r:id="rId17"/>
      <w:footerReference w:type="first" r:id="rId18"/>
      <w:type w:val="continuous"/>
      <w:pgSz w:w="11906" w:h="16838"/>
      <w:pgMar w:top="851" w:right="737" w:bottom="851" w:left="737"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B298" w14:textId="77777777" w:rsidR="002E54D6" w:rsidRDefault="002E54D6" w:rsidP="003E4FBD">
      <w:pPr>
        <w:spacing w:after="0" w:line="240" w:lineRule="auto"/>
      </w:pPr>
      <w:r>
        <w:separator/>
      </w:r>
    </w:p>
  </w:endnote>
  <w:endnote w:type="continuationSeparator" w:id="0">
    <w:p w14:paraId="58ED26CF" w14:textId="77777777" w:rsidR="002E54D6" w:rsidRDefault="002E54D6" w:rsidP="003E4FBD">
      <w:pPr>
        <w:spacing w:after="0" w:line="240" w:lineRule="auto"/>
      </w:pPr>
      <w:r>
        <w:continuationSeparator/>
      </w:r>
    </w:p>
  </w:endnote>
  <w:endnote w:type="continuationNotice" w:id="1">
    <w:p w14:paraId="42EB15AB" w14:textId="77777777" w:rsidR="002E54D6" w:rsidRDefault="002E5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57C" w14:textId="77777777" w:rsidR="00B40220" w:rsidRPr="00026257" w:rsidRDefault="00B40220" w:rsidP="00B40220">
    <w:pPr>
      <w:pStyle w:val="Footer"/>
      <w:rPr>
        <w:sz w:val="20"/>
      </w:rPr>
    </w:pPr>
    <w:r>
      <w:rPr>
        <w:noProof/>
        <w:lang w:eastAsia="en-GB"/>
      </w:rPr>
      <w:drawing>
        <wp:anchor distT="0" distB="0" distL="114300" distR="114300" simplePos="0" relativeHeight="251658241" behindDoc="1" locked="1" layoutInCell="1" allowOverlap="1" wp14:anchorId="0B6D658F" wp14:editId="0B6D6590">
          <wp:simplePos x="0" y="0"/>
          <wp:positionH relativeFrom="page">
            <wp:posOffset>9525</wp:posOffset>
          </wp:positionH>
          <wp:positionV relativeFrom="margin">
            <wp:posOffset>9317990</wp:posOffset>
          </wp:positionV>
          <wp:extent cx="7521575" cy="833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School headed paper RGB.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1575" cy="833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6D657D" w14:textId="77777777" w:rsidR="00B40220" w:rsidRPr="00026257" w:rsidRDefault="00B40220" w:rsidP="00B40220">
    <w:pPr>
      <w:pStyle w:val="Footer"/>
      <w:rPr>
        <w:sz w:val="20"/>
      </w:rPr>
    </w:pPr>
  </w:p>
  <w:p w14:paraId="0B6D657E" w14:textId="77777777" w:rsidR="00B40220" w:rsidRPr="00026257" w:rsidRDefault="00B40220" w:rsidP="00B40220">
    <w:pPr>
      <w:pStyle w:val="Footer"/>
      <w:rPr>
        <w:sz w:val="20"/>
      </w:rPr>
    </w:pPr>
  </w:p>
  <w:p w14:paraId="0B6D657F" w14:textId="77777777" w:rsidR="00B40220" w:rsidRPr="00026257" w:rsidRDefault="00B40220" w:rsidP="00B40220">
    <w:pPr>
      <w:pStyle w:val="Footer"/>
      <w:rPr>
        <w:sz w:val="20"/>
      </w:rPr>
    </w:pPr>
  </w:p>
  <w:p w14:paraId="0B6D6580" w14:textId="77777777" w:rsidR="00B40220" w:rsidRPr="00026257" w:rsidRDefault="00B40220" w:rsidP="00B40220">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587" w14:textId="77777777" w:rsidR="003C5AAE" w:rsidRPr="0082705E" w:rsidRDefault="003C5AAE">
    <w:pPr>
      <w:pStyle w:val="Footer"/>
      <w:rPr>
        <w:sz w:val="21"/>
        <w:szCs w:val="21"/>
      </w:rPr>
    </w:pPr>
  </w:p>
  <w:p w14:paraId="0B6D6588" w14:textId="77777777" w:rsidR="003C5AAE" w:rsidRPr="0082705E" w:rsidRDefault="003C5AAE">
    <w:pPr>
      <w:pStyle w:val="Footer"/>
      <w:rPr>
        <w:sz w:val="21"/>
        <w:szCs w:val="21"/>
      </w:rPr>
    </w:pPr>
  </w:p>
  <w:p w14:paraId="0B6D6589" w14:textId="77777777" w:rsidR="003C5AAE" w:rsidRPr="0082705E" w:rsidRDefault="003C5AAE">
    <w:pPr>
      <w:pStyle w:val="Footer"/>
      <w:rPr>
        <w:sz w:val="21"/>
        <w:szCs w:val="21"/>
      </w:rPr>
    </w:pPr>
  </w:p>
  <w:p w14:paraId="0B6D658A" w14:textId="77777777" w:rsidR="003C5AAE" w:rsidRPr="0082705E" w:rsidRDefault="003C5AAE">
    <w:pPr>
      <w:pStyle w:val="Footer"/>
      <w:rPr>
        <w:sz w:val="21"/>
        <w:szCs w:val="21"/>
      </w:rPr>
    </w:pPr>
  </w:p>
  <w:p w14:paraId="0B6D658B" w14:textId="77777777" w:rsidR="0082705E" w:rsidRPr="0082705E" w:rsidRDefault="0082705E">
    <w:pPr>
      <w:pStyle w:val="Footer"/>
      <w:rPr>
        <w:sz w:val="21"/>
        <w:szCs w:val="21"/>
      </w:rPr>
    </w:pPr>
  </w:p>
  <w:p w14:paraId="0B6D658C" w14:textId="77777777" w:rsidR="0082705E" w:rsidRPr="0082705E" w:rsidRDefault="0082705E">
    <w:pPr>
      <w:pStyle w:val="Footer"/>
      <w:rPr>
        <w:sz w:val="21"/>
        <w:szCs w:val="21"/>
      </w:rPr>
    </w:pPr>
  </w:p>
  <w:p w14:paraId="0B6D658D" w14:textId="77777777" w:rsidR="0082705E" w:rsidRPr="0082705E" w:rsidRDefault="0082705E">
    <w:pPr>
      <w:pStyle w:val="Footer"/>
      <w:rPr>
        <w:sz w:val="21"/>
        <w:szCs w:val="21"/>
      </w:rPr>
    </w:pPr>
  </w:p>
  <w:p w14:paraId="0B6D658E" w14:textId="77777777" w:rsidR="003C5AAE" w:rsidRPr="0082705E" w:rsidRDefault="003C5AAE">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733F" w14:textId="77777777" w:rsidR="002E54D6" w:rsidRDefault="002E54D6" w:rsidP="003E4FBD">
      <w:pPr>
        <w:spacing w:after="0" w:line="240" w:lineRule="auto"/>
      </w:pPr>
      <w:r>
        <w:separator/>
      </w:r>
    </w:p>
  </w:footnote>
  <w:footnote w:type="continuationSeparator" w:id="0">
    <w:p w14:paraId="290EDC3B" w14:textId="77777777" w:rsidR="002E54D6" w:rsidRDefault="002E54D6" w:rsidP="003E4FBD">
      <w:pPr>
        <w:spacing w:after="0" w:line="240" w:lineRule="auto"/>
      </w:pPr>
      <w:r>
        <w:continuationSeparator/>
      </w:r>
    </w:p>
  </w:footnote>
  <w:footnote w:type="continuationNotice" w:id="1">
    <w:p w14:paraId="01D14991" w14:textId="77777777" w:rsidR="002E54D6" w:rsidRDefault="002E5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581" w14:textId="77777777" w:rsidR="003C5AAE" w:rsidRDefault="003C5AAE">
    <w:pPr>
      <w:pStyle w:val="Header"/>
    </w:pPr>
  </w:p>
  <w:p w14:paraId="0B6D6582" w14:textId="77777777" w:rsidR="003C5AAE" w:rsidRDefault="003C5AAE">
    <w:pPr>
      <w:pStyle w:val="Header"/>
    </w:pPr>
  </w:p>
  <w:p w14:paraId="0B6D6583" w14:textId="77777777" w:rsidR="003C5AAE" w:rsidRDefault="003C5AAE">
    <w:pPr>
      <w:pStyle w:val="Header"/>
    </w:pPr>
  </w:p>
  <w:p w14:paraId="0B6D6584" w14:textId="77777777" w:rsidR="003C5AAE" w:rsidRDefault="003C5AAE">
    <w:pPr>
      <w:pStyle w:val="Header"/>
    </w:pPr>
  </w:p>
  <w:p w14:paraId="0B6D6585" w14:textId="77777777" w:rsidR="003C5AAE" w:rsidRDefault="003C5AAE">
    <w:pPr>
      <w:pStyle w:val="Header"/>
    </w:pPr>
  </w:p>
  <w:p w14:paraId="0B6D6586" w14:textId="77777777" w:rsidR="003C5AAE" w:rsidRDefault="003C5AAE">
    <w:pPr>
      <w:pStyle w:val="Header"/>
    </w:pPr>
    <w:r>
      <w:rPr>
        <w:noProof/>
        <w:lang w:eastAsia="en-GB"/>
      </w:rPr>
      <w:drawing>
        <wp:anchor distT="0" distB="0" distL="114300" distR="114300" simplePos="0" relativeHeight="251658240" behindDoc="1" locked="1" layoutInCell="1" allowOverlap="1" wp14:anchorId="0B6D6591" wp14:editId="0B6D6592">
          <wp:simplePos x="0" y="0"/>
          <wp:positionH relativeFrom="page">
            <wp:posOffset>0</wp:posOffset>
          </wp:positionH>
          <wp:positionV relativeFrom="page">
            <wp:posOffset>9525</wp:posOffset>
          </wp:positionV>
          <wp:extent cx="7550785" cy="10676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School headed paper RGB.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785" cy="10676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441"/>
    <w:multiLevelType w:val="hybridMultilevel"/>
    <w:tmpl w:val="A650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51DF3"/>
    <w:multiLevelType w:val="hybridMultilevel"/>
    <w:tmpl w:val="C5C21DCC"/>
    <w:lvl w:ilvl="0" w:tplc="9E141774">
      <w:start w:val="1"/>
      <w:numFmt w:val="bullet"/>
      <w:lvlText w:val=""/>
      <w:lvlJc w:val="left"/>
      <w:pPr>
        <w:ind w:left="720" w:hanging="360"/>
      </w:pPr>
      <w:rPr>
        <w:rFonts w:ascii="Symbol" w:hAnsi="Symbol" w:hint="default"/>
      </w:rPr>
    </w:lvl>
    <w:lvl w:ilvl="1" w:tplc="403A626C">
      <w:start w:val="1"/>
      <w:numFmt w:val="bullet"/>
      <w:lvlText w:val="o"/>
      <w:lvlJc w:val="left"/>
      <w:pPr>
        <w:ind w:left="1440" w:hanging="360"/>
      </w:pPr>
      <w:rPr>
        <w:rFonts w:ascii="Courier New" w:hAnsi="Courier New" w:hint="default"/>
      </w:rPr>
    </w:lvl>
    <w:lvl w:ilvl="2" w:tplc="64C2E9E2">
      <w:start w:val="1"/>
      <w:numFmt w:val="bullet"/>
      <w:lvlText w:val=""/>
      <w:lvlJc w:val="left"/>
      <w:pPr>
        <w:ind w:left="2160" w:hanging="360"/>
      </w:pPr>
      <w:rPr>
        <w:rFonts w:ascii="Wingdings" w:hAnsi="Wingdings" w:hint="default"/>
      </w:rPr>
    </w:lvl>
    <w:lvl w:ilvl="3" w:tplc="3FA65882">
      <w:start w:val="1"/>
      <w:numFmt w:val="bullet"/>
      <w:lvlText w:val=""/>
      <w:lvlJc w:val="left"/>
      <w:pPr>
        <w:ind w:left="2880" w:hanging="360"/>
      </w:pPr>
      <w:rPr>
        <w:rFonts w:ascii="Symbol" w:hAnsi="Symbol" w:hint="default"/>
      </w:rPr>
    </w:lvl>
    <w:lvl w:ilvl="4" w:tplc="0E9E365C">
      <w:start w:val="1"/>
      <w:numFmt w:val="bullet"/>
      <w:lvlText w:val="o"/>
      <w:lvlJc w:val="left"/>
      <w:pPr>
        <w:ind w:left="3600" w:hanging="360"/>
      </w:pPr>
      <w:rPr>
        <w:rFonts w:ascii="Courier New" w:hAnsi="Courier New" w:hint="default"/>
      </w:rPr>
    </w:lvl>
    <w:lvl w:ilvl="5" w:tplc="B790A71C">
      <w:start w:val="1"/>
      <w:numFmt w:val="bullet"/>
      <w:lvlText w:val=""/>
      <w:lvlJc w:val="left"/>
      <w:pPr>
        <w:ind w:left="4320" w:hanging="360"/>
      </w:pPr>
      <w:rPr>
        <w:rFonts w:ascii="Wingdings" w:hAnsi="Wingdings" w:hint="default"/>
      </w:rPr>
    </w:lvl>
    <w:lvl w:ilvl="6" w:tplc="63A645AA">
      <w:start w:val="1"/>
      <w:numFmt w:val="bullet"/>
      <w:lvlText w:val=""/>
      <w:lvlJc w:val="left"/>
      <w:pPr>
        <w:ind w:left="5040" w:hanging="360"/>
      </w:pPr>
      <w:rPr>
        <w:rFonts w:ascii="Symbol" w:hAnsi="Symbol" w:hint="default"/>
      </w:rPr>
    </w:lvl>
    <w:lvl w:ilvl="7" w:tplc="E208E0EC">
      <w:start w:val="1"/>
      <w:numFmt w:val="bullet"/>
      <w:lvlText w:val="o"/>
      <w:lvlJc w:val="left"/>
      <w:pPr>
        <w:ind w:left="5760" w:hanging="360"/>
      </w:pPr>
      <w:rPr>
        <w:rFonts w:ascii="Courier New" w:hAnsi="Courier New" w:hint="default"/>
      </w:rPr>
    </w:lvl>
    <w:lvl w:ilvl="8" w:tplc="7DD862BE">
      <w:start w:val="1"/>
      <w:numFmt w:val="bullet"/>
      <w:lvlText w:val=""/>
      <w:lvlJc w:val="left"/>
      <w:pPr>
        <w:ind w:left="6480" w:hanging="360"/>
      </w:pPr>
      <w:rPr>
        <w:rFonts w:ascii="Wingdings" w:hAnsi="Wingdings" w:hint="default"/>
      </w:rPr>
    </w:lvl>
  </w:abstractNum>
  <w:abstractNum w:abstractNumId="2" w15:restartNumberingAfterBreak="0">
    <w:nsid w:val="34073798"/>
    <w:multiLevelType w:val="hybridMultilevel"/>
    <w:tmpl w:val="203A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6187E"/>
    <w:multiLevelType w:val="hybridMultilevel"/>
    <w:tmpl w:val="FED27A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4E06750A"/>
    <w:multiLevelType w:val="hybridMultilevel"/>
    <w:tmpl w:val="1CD4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F9B89"/>
    <w:multiLevelType w:val="hybridMultilevel"/>
    <w:tmpl w:val="EDAEE50C"/>
    <w:lvl w:ilvl="0" w:tplc="BD3C4332">
      <w:start w:val="1"/>
      <w:numFmt w:val="bullet"/>
      <w:lvlText w:val=""/>
      <w:lvlJc w:val="left"/>
      <w:pPr>
        <w:ind w:left="720" w:hanging="360"/>
      </w:pPr>
      <w:rPr>
        <w:rFonts w:ascii="Symbol" w:hAnsi="Symbol" w:hint="default"/>
      </w:rPr>
    </w:lvl>
    <w:lvl w:ilvl="1" w:tplc="4F1EAD54">
      <w:start w:val="1"/>
      <w:numFmt w:val="bullet"/>
      <w:lvlText w:val="o"/>
      <w:lvlJc w:val="left"/>
      <w:pPr>
        <w:ind w:left="1440" w:hanging="360"/>
      </w:pPr>
      <w:rPr>
        <w:rFonts w:ascii="Courier New" w:hAnsi="Courier New" w:hint="default"/>
      </w:rPr>
    </w:lvl>
    <w:lvl w:ilvl="2" w:tplc="11B47EEE">
      <w:start w:val="1"/>
      <w:numFmt w:val="bullet"/>
      <w:lvlText w:val=""/>
      <w:lvlJc w:val="left"/>
      <w:pPr>
        <w:ind w:left="2160" w:hanging="360"/>
      </w:pPr>
      <w:rPr>
        <w:rFonts w:ascii="Wingdings" w:hAnsi="Wingdings" w:hint="default"/>
      </w:rPr>
    </w:lvl>
    <w:lvl w:ilvl="3" w:tplc="F87C3632">
      <w:start w:val="1"/>
      <w:numFmt w:val="bullet"/>
      <w:lvlText w:val=""/>
      <w:lvlJc w:val="left"/>
      <w:pPr>
        <w:ind w:left="2880" w:hanging="360"/>
      </w:pPr>
      <w:rPr>
        <w:rFonts w:ascii="Symbol" w:hAnsi="Symbol" w:hint="default"/>
      </w:rPr>
    </w:lvl>
    <w:lvl w:ilvl="4" w:tplc="A554F094">
      <w:start w:val="1"/>
      <w:numFmt w:val="bullet"/>
      <w:lvlText w:val="o"/>
      <w:lvlJc w:val="left"/>
      <w:pPr>
        <w:ind w:left="3600" w:hanging="360"/>
      </w:pPr>
      <w:rPr>
        <w:rFonts w:ascii="Courier New" w:hAnsi="Courier New" w:hint="default"/>
      </w:rPr>
    </w:lvl>
    <w:lvl w:ilvl="5" w:tplc="01E4FEC6">
      <w:start w:val="1"/>
      <w:numFmt w:val="bullet"/>
      <w:lvlText w:val=""/>
      <w:lvlJc w:val="left"/>
      <w:pPr>
        <w:ind w:left="4320" w:hanging="360"/>
      </w:pPr>
      <w:rPr>
        <w:rFonts w:ascii="Wingdings" w:hAnsi="Wingdings" w:hint="default"/>
      </w:rPr>
    </w:lvl>
    <w:lvl w:ilvl="6" w:tplc="9836EB9A">
      <w:start w:val="1"/>
      <w:numFmt w:val="bullet"/>
      <w:lvlText w:val=""/>
      <w:lvlJc w:val="left"/>
      <w:pPr>
        <w:ind w:left="5040" w:hanging="360"/>
      </w:pPr>
      <w:rPr>
        <w:rFonts w:ascii="Symbol" w:hAnsi="Symbol" w:hint="default"/>
      </w:rPr>
    </w:lvl>
    <w:lvl w:ilvl="7" w:tplc="164E2D52">
      <w:start w:val="1"/>
      <w:numFmt w:val="bullet"/>
      <w:lvlText w:val="o"/>
      <w:lvlJc w:val="left"/>
      <w:pPr>
        <w:ind w:left="5760" w:hanging="360"/>
      </w:pPr>
      <w:rPr>
        <w:rFonts w:ascii="Courier New" w:hAnsi="Courier New" w:hint="default"/>
      </w:rPr>
    </w:lvl>
    <w:lvl w:ilvl="8" w:tplc="29C61272">
      <w:start w:val="1"/>
      <w:numFmt w:val="bullet"/>
      <w:lvlText w:val=""/>
      <w:lvlJc w:val="left"/>
      <w:pPr>
        <w:ind w:left="6480" w:hanging="360"/>
      </w:pPr>
      <w:rPr>
        <w:rFonts w:ascii="Wingdings" w:hAnsi="Wingdings" w:hint="default"/>
      </w:rPr>
    </w:lvl>
  </w:abstractNum>
  <w:abstractNum w:abstractNumId="6" w15:restartNumberingAfterBreak="0">
    <w:nsid w:val="5F7678FC"/>
    <w:multiLevelType w:val="hybridMultilevel"/>
    <w:tmpl w:val="5B30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B40A2"/>
    <w:multiLevelType w:val="hybridMultilevel"/>
    <w:tmpl w:val="1B3295DC"/>
    <w:lvl w:ilvl="0" w:tplc="C4AC9BA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1D7F28"/>
    <w:multiLevelType w:val="hybridMultilevel"/>
    <w:tmpl w:val="98125624"/>
    <w:lvl w:ilvl="0" w:tplc="30A21F2C">
      <w:start w:val="1"/>
      <w:numFmt w:val="bullet"/>
      <w:lvlText w:val=""/>
      <w:lvlJc w:val="left"/>
      <w:pPr>
        <w:ind w:left="720" w:hanging="360"/>
      </w:pPr>
      <w:rPr>
        <w:rFonts w:ascii="Symbol" w:hAnsi="Symbol" w:hint="default"/>
      </w:rPr>
    </w:lvl>
    <w:lvl w:ilvl="1" w:tplc="32F665F6">
      <w:start w:val="1"/>
      <w:numFmt w:val="bullet"/>
      <w:lvlText w:val="o"/>
      <w:lvlJc w:val="left"/>
      <w:pPr>
        <w:ind w:left="1440" w:hanging="360"/>
      </w:pPr>
      <w:rPr>
        <w:rFonts w:ascii="Courier New" w:hAnsi="Courier New" w:hint="default"/>
      </w:rPr>
    </w:lvl>
    <w:lvl w:ilvl="2" w:tplc="2724FAAE">
      <w:start w:val="1"/>
      <w:numFmt w:val="bullet"/>
      <w:lvlText w:val=""/>
      <w:lvlJc w:val="left"/>
      <w:pPr>
        <w:ind w:left="2160" w:hanging="360"/>
      </w:pPr>
      <w:rPr>
        <w:rFonts w:ascii="Wingdings" w:hAnsi="Wingdings" w:hint="default"/>
      </w:rPr>
    </w:lvl>
    <w:lvl w:ilvl="3" w:tplc="83B68284">
      <w:start w:val="1"/>
      <w:numFmt w:val="bullet"/>
      <w:lvlText w:val=""/>
      <w:lvlJc w:val="left"/>
      <w:pPr>
        <w:ind w:left="2880" w:hanging="360"/>
      </w:pPr>
      <w:rPr>
        <w:rFonts w:ascii="Symbol" w:hAnsi="Symbol" w:hint="default"/>
      </w:rPr>
    </w:lvl>
    <w:lvl w:ilvl="4" w:tplc="68B2D04E">
      <w:start w:val="1"/>
      <w:numFmt w:val="bullet"/>
      <w:lvlText w:val="o"/>
      <w:lvlJc w:val="left"/>
      <w:pPr>
        <w:ind w:left="3600" w:hanging="360"/>
      </w:pPr>
      <w:rPr>
        <w:rFonts w:ascii="Courier New" w:hAnsi="Courier New" w:hint="default"/>
      </w:rPr>
    </w:lvl>
    <w:lvl w:ilvl="5" w:tplc="B7606044">
      <w:start w:val="1"/>
      <w:numFmt w:val="bullet"/>
      <w:lvlText w:val=""/>
      <w:lvlJc w:val="left"/>
      <w:pPr>
        <w:ind w:left="4320" w:hanging="360"/>
      </w:pPr>
      <w:rPr>
        <w:rFonts w:ascii="Wingdings" w:hAnsi="Wingdings" w:hint="default"/>
      </w:rPr>
    </w:lvl>
    <w:lvl w:ilvl="6" w:tplc="AA6C762A">
      <w:start w:val="1"/>
      <w:numFmt w:val="bullet"/>
      <w:lvlText w:val=""/>
      <w:lvlJc w:val="left"/>
      <w:pPr>
        <w:ind w:left="5040" w:hanging="360"/>
      </w:pPr>
      <w:rPr>
        <w:rFonts w:ascii="Symbol" w:hAnsi="Symbol" w:hint="default"/>
      </w:rPr>
    </w:lvl>
    <w:lvl w:ilvl="7" w:tplc="C2F48064">
      <w:start w:val="1"/>
      <w:numFmt w:val="bullet"/>
      <w:lvlText w:val="o"/>
      <w:lvlJc w:val="left"/>
      <w:pPr>
        <w:ind w:left="5760" w:hanging="360"/>
      </w:pPr>
      <w:rPr>
        <w:rFonts w:ascii="Courier New" w:hAnsi="Courier New" w:hint="default"/>
      </w:rPr>
    </w:lvl>
    <w:lvl w:ilvl="8" w:tplc="DDFA651C">
      <w:start w:val="1"/>
      <w:numFmt w:val="bullet"/>
      <w:lvlText w:val=""/>
      <w:lvlJc w:val="left"/>
      <w:pPr>
        <w:ind w:left="6480" w:hanging="360"/>
      </w:pPr>
      <w:rPr>
        <w:rFonts w:ascii="Wingdings" w:hAnsi="Wingdings" w:hint="default"/>
      </w:rPr>
    </w:lvl>
  </w:abstractNum>
  <w:abstractNum w:abstractNumId="9" w15:restartNumberingAfterBreak="0">
    <w:nsid w:val="76A326B1"/>
    <w:multiLevelType w:val="hybridMultilevel"/>
    <w:tmpl w:val="1968F9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76351528">
    <w:abstractNumId w:val="5"/>
  </w:num>
  <w:num w:numId="2" w16cid:durableId="2111119176">
    <w:abstractNumId w:val="8"/>
  </w:num>
  <w:num w:numId="3" w16cid:durableId="1481384694">
    <w:abstractNumId w:val="1"/>
  </w:num>
  <w:num w:numId="4" w16cid:durableId="1520119338">
    <w:abstractNumId w:val="0"/>
  </w:num>
  <w:num w:numId="5" w16cid:durableId="1796946633">
    <w:abstractNumId w:val="7"/>
  </w:num>
  <w:num w:numId="6" w16cid:durableId="1276012640">
    <w:abstractNumId w:val="9"/>
  </w:num>
  <w:num w:numId="7" w16cid:durableId="2140879414">
    <w:abstractNumId w:val="6"/>
  </w:num>
  <w:num w:numId="8" w16cid:durableId="1620716752">
    <w:abstractNumId w:val="4"/>
  </w:num>
  <w:num w:numId="9" w16cid:durableId="1393574833">
    <w:abstractNumId w:val="2"/>
  </w:num>
  <w:num w:numId="10" w16cid:durableId="1020350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5B8"/>
    <w:rsid w:val="00016E5D"/>
    <w:rsid w:val="0002220B"/>
    <w:rsid w:val="00026257"/>
    <w:rsid w:val="00035ACD"/>
    <w:rsid w:val="000964BF"/>
    <w:rsid w:val="000A370B"/>
    <w:rsid w:val="000A77C5"/>
    <w:rsid w:val="000C69E3"/>
    <w:rsid w:val="000E2E66"/>
    <w:rsid w:val="000F074A"/>
    <w:rsid w:val="00116DB1"/>
    <w:rsid w:val="00156F53"/>
    <w:rsid w:val="00177995"/>
    <w:rsid w:val="001862A4"/>
    <w:rsid w:val="0019306E"/>
    <w:rsid w:val="00193272"/>
    <w:rsid w:val="001C6DDE"/>
    <w:rsid w:val="001D7FF7"/>
    <w:rsid w:val="001E073A"/>
    <w:rsid w:val="001F5080"/>
    <w:rsid w:val="00224B4D"/>
    <w:rsid w:val="00226788"/>
    <w:rsid w:val="0023054A"/>
    <w:rsid w:val="00231FEA"/>
    <w:rsid w:val="00241306"/>
    <w:rsid w:val="0025029C"/>
    <w:rsid w:val="00253E11"/>
    <w:rsid w:val="00261AD0"/>
    <w:rsid w:val="002B0042"/>
    <w:rsid w:val="002B50A6"/>
    <w:rsid w:val="002D4063"/>
    <w:rsid w:val="002E54D6"/>
    <w:rsid w:val="002E57DA"/>
    <w:rsid w:val="00304640"/>
    <w:rsid w:val="00310BC5"/>
    <w:rsid w:val="00316529"/>
    <w:rsid w:val="003220AA"/>
    <w:rsid w:val="00324948"/>
    <w:rsid w:val="0035017D"/>
    <w:rsid w:val="003513A9"/>
    <w:rsid w:val="0035467C"/>
    <w:rsid w:val="0036669B"/>
    <w:rsid w:val="0038042A"/>
    <w:rsid w:val="00381D35"/>
    <w:rsid w:val="003A6E89"/>
    <w:rsid w:val="003B4B45"/>
    <w:rsid w:val="003C5AAE"/>
    <w:rsid w:val="003D135D"/>
    <w:rsid w:val="003E4FBD"/>
    <w:rsid w:val="003F48F9"/>
    <w:rsid w:val="00414B8A"/>
    <w:rsid w:val="00415C57"/>
    <w:rsid w:val="0045119B"/>
    <w:rsid w:val="00452DDF"/>
    <w:rsid w:val="00461776"/>
    <w:rsid w:val="004657CC"/>
    <w:rsid w:val="00471F95"/>
    <w:rsid w:val="00486C99"/>
    <w:rsid w:val="00495D89"/>
    <w:rsid w:val="004B3222"/>
    <w:rsid w:val="004C0613"/>
    <w:rsid w:val="004D2385"/>
    <w:rsid w:val="004D7831"/>
    <w:rsid w:val="004E64E4"/>
    <w:rsid w:val="004F21E5"/>
    <w:rsid w:val="004F4EB0"/>
    <w:rsid w:val="00514C61"/>
    <w:rsid w:val="00522CBD"/>
    <w:rsid w:val="0053426B"/>
    <w:rsid w:val="00540589"/>
    <w:rsid w:val="005547F8"/>
    <w:rsid w:val="005574EF"/>
    <w:rsid w:val="00560582"/>
    <w:rsid w:val="0056280F"/>
    <w:rsid w:val="00572A30"/>
    <w:rsid w:val="00580AE8"/>
    <w:rsid w:val="005A3656"/>
    <w:rsid w:val="005B6091"/>
    <w:rsid w:val="005C6029"/>
    <w:rsid w:val="006247EC"/>
    <w:rsid w:val="006259B3"/>
    <w:rsid w:val="00627C74"/>
    <w:rsid w:val="0063093A"/>
    <w:rsid w:val="00637365"/>
    <w:rsid w:val="0064017E"/>
    <w:rsid w:val="00642862"/>
    <w:rsid w:val="0066028A"/>
    <w:rsid w:val="0066264E"/>
    <w:rsid w:val="006C2B1F"/>
    <w:rsid w:val="006D15B8"/>
    <w:rsid w:val="006E1085"/>
    <w:rsid w:val="006E24AF"/>
    <w:rsid w:val="006E65F6"/>
    <w:rsid w:val="00715A0C"/>
    <w:rsid w:val="00726FD5"/>
    <w:rsid w:val="00740F2A"/>
    <w:rsid w:val="007728FE"/>
    <w:rsid w:val="007C078F"/>
    <w:rsid w:val="007C5D9C"/>
    <w:rsid w:val="007D77B2"/>
    <w:rsid w:val="007F4129"/>
    <w:rsid w:val="008226A0"/>
    <w:rsid w:val="0082705E"/>
    <w:rsid w:val="00834C2F"/>
    <w:rsid w:val="0084138F"/>
    <w:rsid w:val="00841588"/>
    <w:rsid w:val="0084681F"/>
    <w:rsid w:val="00870F71"/>
    <w:rsid w:val="008B193A"/>
    <w:rsid w:val="008C3327"/>
    <w:rsid w:val="008E09A1"/>
    <w:rsid w:val="008F1D89"/>
    <w:rsid w:val="008F4BBA"/>
    <w:rsid w:val="00927DEF"/>
    <w:rsid w:val="009325FF"/>
    <w:rsid w:val="00944E11"/>
    <w:rsid w:val="00946CF7"/>
    <w:rsid w:val="0095197F"/>
    <w:rsid w:val="0095469B"/>
    <w:rsid w:val="009A60CE"/>
    <w:rsid w:val="009A6874"/>
    <w:rsid w:val="009A7EE7"/>
    <w:rsid w:val="009B5ED6"/>
    <w:rsid w:val="009C2719"/>
    <w:rsid w:val="009F0CDB"/>
    <w:rsid w:val="00A11EB4"/>
    <w:rsid w:val="00A22B69"/>
    <w:rsid w:val="00A33228"/>
    <w:rsid w:val="00A45819"/>
    <w:rsid w:val="00A70CF9"/>
    <w:rsid w:val="00A83E84"/>
    <w:rsid w:val="00A96D81"/>
    <w:rsid w:val="00A97929"/>
    <w:rsid w:val="00AA130F"/>
    <w:rsid w:val="00AB6030"/>
    <w:rsid w:val="00AE422C"/>
    <w:rsid w:val="00AF40C3"/>
    <w:rsid w:val="00B05C6D"/>
    <w:rsid w:val="00B1727D"/>
    <w:rsid w:val="00B23C5A"/>
    <w:rsid w:val="00B40220"/>
    <w:rsid w:val="00B522A9"/>
    <w:rsid w:val="00B80577"/>
    <w:rsid w:val="00B82FD3"/>
    <w:rsid w:val="00B872FD"/>
    <w:rsid w:val="00BC0027"/>
    <w:rsid w:val="00BE5FBC"/>
    <w:rsid w:val="00BF1CA9"/>
    <w:rsid w:val="00C154A8"/>
    <w:rsid w:val="00C22CDC"/>
    <w:rsid w:val="00C23B3A"/>
    <w:rsid w:val="00C24456"/>
    <w:rsid w:val="00C321C3"/>
    <w:rsid w:val="00C35783"/>
    <w:rsid w:val="00C500EE"/>
    <w:rsid w:val="00C62977"/>
    <w:rsid w:val="00C73077"/>
    <w:rsid w:val="00CA1EF1"/>
    <w:rsid w:val="00CD7829"/>
    <w:rsid w:val="00CD7FFA"/>
    <w:rsid w:val="00D11E56"/>
    <w:rsid w:val="00D13A1C"/>
    <w:rsid w:val="00D36F46"/>
    <w:rsid w:val="00D450CB"/>
    <w:rsid w:val="00D45700"/>
    <w:rsid w:val="00D566DB"/>
    <w:rsid w:val="00D60815"/>
    <w:rsid w:val="00D62C94"/>
    <w:rsid w:val="00D75934"/>
    <w:rsid w:val="00D75EFD"/>
    <w:rsid w:val="00D83567"/>
    <w:rsid w:val="00D92F4E"/>
    <w:rsid w:val="00D9527B"/>
    <w:rsid w:val="00DA135C"/>
    <w:rsid w:val="00DC196B"/>
    <w:rsid w:val="00DC7EA5"/>
    <w:rsid w:val="00DE24C0"/>
    <w:rsid w:val="00DF0569"/>
    <w:rsid w:val="00DF3DE2"/>
    <w:rsid w:val="00E00A99"/>
    <w:rsid w:val="00E032C3"/>
    <w:rsid w:val="00E044A3"/>
    <w:rsid w:val="00E04EE6"/>
    <w:rsid w:val="00E06BE7"/>
    <w:rsid w:val="00E12E0D"/>
    <w:rsid w:val="00E15388"/>
    <w:rsid w:val="00E372EE"/>
    <w:rsid w:val="00E46E08"/>
    <w:rsid w:val="00E5096B"/>
    <w:rsid w:val="00E72209"/>
    <w:rsid w:val="00E8010C"/>
    <w:rsid w:val="00E855CE"/>
    <w:rsid w:val="00E87D47"/>
    <w:rsid w:val="00EB591C"/>
    <w:rsid w:val="00EB6F85"/>
    <w:rsid w:val="00EF70A7"/>
    <w:rsid w:val="00F22E8B"/>
    <w:rsid w:val="00F23866"/>
    <w:rsid w:val="00F25DC9"/>
    <w:rsid w:val="00F339FB"/>
    <w:rsid w:val="00F7214F"/>
    <w:rsid w:val="00F7794D"/>
    <w:rsid w:val="00F951A7"/>
    <w:rsid w:val="00FA5BB1"/>
    <w:rsid w:val="00FC11E6"/>
    <w:rsid w:val="00FC3008"/>
    <w:rsid w:val="00FC42D6"/>
    <w:rsid w:val="00FD3CAC"/>
    <w:rsid w:val="00FE686A"/>
    <w:rsid w:val="02776894"/>
    <w:rsid w:val="03A68CA6"/>
    <w:rsid w:val="05CFDA7C"/>
    <w:rsid w:val="0737F705"/>
    <w:rsid w:val="08E89B1D"/>
    <w:rsid w:val="0992C7C3"/>
    <w:rsid w:val="0A6CB437"/>
    <w:rsid w:val="0ACE72A9"/>
    <w:rsid w:val="0BD99B52"/>
    <w:rsid w:val="0CBAA5DF"/>
    <w:rsid w:val="0D75E38F"/>
    <w:rsid w:val="0D8A2CCD"/>
    <w:rsid w:val="0DC28AAD"/>
    <w:rsid w:val="0FED4667"/>
    <w:rsid w:val="1060D933"/>
    <w:rsid w:val="107B3BF5"/>
    <w:rsid w:val="1245E81C"/>
    <w:rsid w:val="124B5D7E"/>
    <w:rsid w:val="1274BC5A"/>
    <w:rsid w:val="127B7FB3"/>
    <w:rsid w:val="12F3787A"/>
    <w:rsid w:val="1356C1D8"/>
    <w:rsid w:val="13A79EB4"/>
    <w:rsid w:val="15050B80"/>
    <w:rsid w:val="17021C26"/>
    <w:rsid w:val="192FFD4D"/>
    <w:rsid w:val="1BBD9DB7"/>
    <w:rsid w:val="1E2EBBF2"/>
    <w:rsid w:val="203A5F0B"/>
    <w:rsid w:val="206E4DC8"/>
    <w:rsid w:val="216D8A9B"/>
    <w:rsid w:val="22465659"/>
    <w:rsid w:val="233257AB"/>
    <w:rsid w:val="23DD2A6F"/>
    <w:rsid w:val="240F2AF8"/>
    <w:rsid w:val="24DC8A1A"/>
    <w:rsid w:val="264AAACD"/>
    <w:rsid w:val="26DC94F4"/>
    <w:rsid w:val="284844B2"/>
    <w:rsid w:val="2967A2F1"/>
    <w:rsid w:val="2A53785E"/>
    <w:rsid w:val="2CD59DB6"/>
    <w:rsid w:val="2CFA3C45"/>
    <w:rsid w:val="2DABC5CE"/>
    <w:rsid w:val="2F3FD802"/>
    <w:rsid w:val="2FBAE924"/>
    <w:rsid w:val="324A7DD8"/>
    <w:rsid w:val="33C76237"/>
    <w:rsid w:val="3477D690"/>
    <w:rsid w:val="34EE1D97"/>
    <w:rsid w:val="36977E94"/>
    <w:rsid w:val="36E38AFB"/>
    <w:rsid w:val="38D5B94D"/>
    <w:rsid w:val="39BD1FC8"/>
    <w:rsid w:val="3A7189AE"/>
    <w:rsid w:val="3A7EF692"/>
    <w:rsid w:val="3AA1726E"/>
    <w:rsid w:val="3C05CB11"/>
    <w:rsid w:val="3C4B72A9"/>
    <w:rsid w:val="3C61E0E5"/>
    <w:rsid w:val="3C8F5024"/>
    <w:rsid w:val="3D1CFF78"/>
    <w:rsid w:val="3EF3F3EF"/>
    <w:rsid w:val="3F2D3F84"/>
    <w:rsid w:val="3F3A3BE6"/>
    <w:rsid w:val="40203A50"/>
    <w:rsid w:val="408F2C77"/>
    <w:rsid w:val="40C648E0"/>
    <w:rsid w:val="43DF117B"/>
    <w:rsid w:val="44E4CC66"/>
    <w:rsid w:val="46FE67DF"/>
    <w:rsid w:val="47FF71C3"/>
    <w:rsid w:val="48196A92"/>
    <w:rsid w:val="482EA73D"/>
    <w:rsid w:val="48DF2114"/>
    <w:rsid w:val="48F49459"/>
    <w:rsid w:val="4A1DA6E4"/>
    <w:rsid w:val="4A5C6636"/>
    <w:rsid w:val="4B1F0CC3"/>
    <w:rsid w:val="4B6A3FFE"/>
    <w:rsid w:val="4C98D0A2"/>
    <w:rsid w:val="4CFD7229"/>
    <w:rsid w:val="50113E0C"/>
    <w:rsid w:val="50B0942D"/>
    <w:rsid w:val="53BFF9A7"/>
    <w:rsid w:val="54894765"/>
    <w:rsid w:val="55122149"/>
    <w:rsid w:val="5563F8F6"/>
    <w:rsid w:val="574928A4"/>
    <w:rsid w:val="5AB8E281"/>
    <w:rsid w:val="5BADEB55"/>
    <w:rsid w:val="5D818527"/>
    <w:rsid w:val="5D8620CB"/>
    <w:rsid w:val="5D94AFA2"/>
    <w:rsid w:val="5E573DD8"/>
    <w:rsid w:val="5E93FA53"/>
    <w:rsid w:val="5FA2558C"/>
    <w:rsid w:val="61E14FA0"/>
    <w:rsid w:val="625E4B32"/>
    <w:rsid w:val="62E510B5"/>
    <w:rsid w:val="63C00C9A"/>
    <w:rsid w:val="64079220"/>
    <w:rsid w:val="643795D5"/>
    <w:rsid w:val="65147F02"/>
    <w:rsid w:val="65770D09"/>
    <w:rsid w:val="660F8A20"/>
    <w:rsid w:val="66325083"/>
    <w:rsid w:val="6670ED38"/>
    <w:rsid w:val="68A81B2F"/>
    <w:rsid w:val="69B0A3E9"/>
    <w:rsid w:val="6B70347D"/>
    <w:rsid w:val="6BB51B8C"/>
    <w:rsid w:val="6C62FE34"/>
    <w:rsid w:val="6CD9C1FA"/>
    <w:rsid w:val="6EED32F5"/>
    <w:rsid w:val="6EF40097"/>
    <w:rsid w:val="6F88B7E9"/>
    <w:rsid w:val="6FA3BAA0"/>
    <w:rsid w:val="71DE66EC"/>
    <w:rsid w:val="723D925E"/>
    <w:rsid w:val="73669E82"/>
    <w:rsid w:val="7501CD41"/>
    <w:rsid w:val="767EC855"/>
    <w:rsid w:val="76D06F05"/>
    <w:rsid w:val="77395223"/>
    <w:rsid w:val="778732AA"/>
    <w:rsid w:val="77D5D9A8"/>
    <w:rsid w:val="780F22D0"/>
    <w:rsid w:val="7907FBD6"/>
    <w:rsid w:val="7A1DCE7D"/>
    <w:rsid w:val="7ABA5A93"/>
    <w:rsid w:val="7AD46AA0"/>
    <w:rsid w:val="7B783F95"/>
    <w:rsid w:val="7B98F0DC"/>
    <w:rsid w:val="7B9D36B5"/>
    <w:rsid w:val="7BBC8B08"/>
    <w:rsid w:val="7C0CAFF4"/>
    <w:rsid w:val="7C81CCFB"/>
    <w:rsid w:val="7D7310F5"/>
    <w:rsid w:val="7D7F1EB7"/>
    <w:rsid w:val="7DF77948"/>
    <w:rsid w:val="7F293A6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0B6D6576"/>
  <w15:docId w15:val="{15E8A308-4076-434A-BBD9-5FBAF8C5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9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9"/>
    <w:qFormat/>
    <w:rsid w:val="00627C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FBD"/>
  </w:style>
  <w:style w:type="paragraph" w:styleId="Footer">
    <w:name w:val="footer"/>
    <w:basedOn w:val="Normal"/>
    <w:link w:val="FooterChar"/>
    <w:uiPriority w:val="99"/>
    <w:unhideWhenUsed/>
    <w:rsid w:val="003E4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FBD"/>
  </w:style>
  <w:style w:type="paragraph" w:styleId="BalloonText">
    <w:name w:val="Balloon Text"/>
    <w:basedOn w:val="Normal"/>
    <w:link w:val="BalloonTextChar"/>
    <w:uiPriority w:val="99"/>
    <w:semiHidden/>
    <w:unhideWhenUsed/>
    <w:rsid w:val="003E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BD"/>
    <w:rPr>
      <w:rFonts w:ascii="Tahoma" w:hAnsi="Tahoma" w:cs="Tahoma"/>
      <w:sz w:val="16"/>
      <w:szCs w:val="16"/>
    </w:rPr>
  </w:style>
  <w:style w:type="paragraph" w:styleId="ListParagraph">
    <w:name w:val="List Paragraph"/>
    <w:basedOn w:val="Normal"/>
    <w:uiPriority w:val="99"/>
    <w:qFormat/>
    <w:rsid w:val="00927DEF"/>
    <w:pPr>
      <w:ind w:left="720"/>
      <w:contextualSpacing/>
    </w:pPr>
  </w:style>
  <w:style w:type="character" w:customStyle="1" w:styleId="Heading3Char">
    <w:name w:val="Heading 3 Char"/>
    <w:basedOn w:val="DefaultParagraphFont"/>
    <w:link w:val="Heading3"/>
    <w:uiPriority w:val="99"/>
    <w:rsid w:val="00627C74"/>
    <w:rPr>
      <w:rFonts w:ascii="Times New Roman" w:eastAsia="Times New Roman" w:hAnsi="Times New Roman" w:cs="Times New Roman"/>
      <w:b/>
      <w:bCs/>
      <w:sz w:val="27"/>
      <w:szCs w:val="27"/>
      <w:lang w:eastAsia="en-GB"/>
    </w:rPr>
  </w:style>
  <w:style w:type="paragraph" w:customStyle="1" w:styleId="Default">
    <w:name w:val="Default"/>
    <w:uiPriority w:val="99"/>
    <w:rsid w:val="00627C7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rsid w:val="00627C74"/>
    <w:rPr>
      <w:rFonts w:cs="Times New Roman"/>
      <w:color w:val="0000FF"/>
      <w:u w:val="single"/>
    </w:rPr>
  </w:style>
  <w:style w:type="character" w:styleId="FollowedHyperlink">
    <w:name w:val="FollowedHyperlink"/>
    <w:basedOn w:val="DefaultParagraphFont"/>
    <w:uiPriority w:val="99"/>
    <w:semiHidden/>
    <w:unhideWhenUsed/>
    <w:rsid w:val="008F4BBA"/>
    <w:rPr>
      <w:color w:val="800080" w:themeColor="followedHyperlink"/>
      <w:u w:val="single"/>
    </w:rPr>
  </w:style>
  <w:style w:type="character" w:styleId="UnresolvedMention">
    <w:name w:val="Unresolved Mention"/>
    <w:basedOn w:val="DefaultParagraphFont"/>
    <w:uiPriority w:val="99"/>
    <w:semiHidden/>
    <w:unhideWhenUsed/>
    <w:rsid w:val="008F1D89"/>
    <w:rPr>
      <w:color w:val="605E5C"/>
      <w:shd w:val="clear" w:color="auto" w:fill="E1DFDD"/>
    </w:rPr>
  </w:style>
  <w:style w:type="paragraph" w:styleId="Revision">
    <w:name w:val="Revision"/>
    <w:hidden/>
    <w:uiPriority w:val="99"/>
    <w:semiHidden/>
    <w:rsid w:val="00D45700"/>
    <w:pPr>
      <w:spacing w:after="0" w:line="240" w:lineRule="auto"/>
    </w:pPr>
  </w:style>
  <w:style w:type="character" w:customStyle="1" w:styleId="Heading1Char">
    <w:name w:val="Heading 1 Char"/>
    <w:basedOn w:val="DefaultParagraphFont"/>
    <w:link w:val="Heading1"/>
    <w:uiPriority w:val="9"/>
    <w:rsid w:val="00F7794D"/>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tsfieldtlt.co.uk/page/?title=School+Policies+and+Documents&amp;pid=3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ndridgelearningtrust.sharepoint.com/sites/Tatsfield-SEND/Shared%20Documents/Subject%20Leader/Website/Tatsfield%20Waves%20of%20Provision%20Map%202023.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co@tatsfieldtlt.co.uk" TargetMode="External"/><Relationship Id="rId5" Type="http://schemas.openxmlformats.org/officeDocument/2006/relationships/numbering" Target="numbering.xml"/><Relationship Id="rId15" Type="http://schemas.openxmlformats.org/officeDocument/2006/relationships/hyperlink" Target="https://sendadvicesurrey.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localoffe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1fdb3-e89f-4198-b302-d17af498dd0d">
      <Terms xmlns="http://schemas.microsoft.com/office/infopath/2007/PartnerControls"/>
    </lcf76f155ced4ddcb4097134ff3c332f>
    <TaxCatchAll xmlns="3f84618c-c488-4a78-89ab-08eb80de4b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2E8E7CA316344CA3611585158F5313" ma:contentTypeVersion="15" ma:contentTypeDescription="Create a new document." ma:contentTypeScope="" ma:versionID="51795165e56071651a6ab06fa60353ce">
  <xsd:schema xmlns:xsd="http://www.w3.org/2001/XMLSchema" xmlns:xs="http://www.w3.org/2001/XMLSchema" xmlns:p="http://schemas.microsoft.com/office/2006/metadata/properties" xmlns:ns2="3211fdb3-e89f-4198-b302-d17af498dd0d" xmlns:ns3="3f84618c-c488-4a78-89ab-08eb80de4b57" targetNamespace="http://schemas.microsoft.com/office/2006/metadata/properties" ma:root="true" ma:fieldsID="025b3c28f03fde3eb16271971381a792" ns2:_="" ns3:_="">
    <xsd:import namespace="3211fdb3-e89f-4198-b302-d17af498dd0d"/>
    <xsd:import namespace="3f84618c-c488-4a78-89ab-08eb80de4b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1fdb3-e89f-4198-b302-d17af498d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ff384b-3835-4fa9-b0d9-88b67f277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4618c-c488-4a78-89ab-08eb80de4b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756406-a519-44d8-a6b9-be0a27a96329}" ma:internalName="TaxCatchAll" ma:showField="CatchAllData" ma:web="3f84618c-c488-4a78-89ab-08eb80de4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9BC1F-859A-4D6F-A250-629D0B3F2423}">
  <ds:schemaRefs>
    <ds:schemaRef ds:uri="http://schemas.microsoft.com/office/2006/metadata/properties"/>
    <ds:schemaRef ds:uri="http://schemas.microsoft.com/office/infopath/2007/PartnerControls"/>
    <ds:schemaRef ds:uri="3211fdb3-e89f-4198-b302-d17af498dd0d"/>
    <ds:schemaRef ds:uri="3f84618c-c488-4a78-89ab-08eb80de4b57"/>
  </ds:schemaRefs>
</ds:datastoreItem>
</file>

<file path=customXml/itemProps2.xml><?xml version="1.0" encoding="utf-8"?>
<ds:datastoreItem xmlns:ds="http://schemas.openxmlformats.org/officeDocument/2006/customXml" ds:itemID="{7483166F-A4E6-4D30-8135-F92B1E5BEF2A}">
  <ds:schemaRefs>
    <ds:schemaRef ds:uri="http://schemas.openxmlformats.org/officeDocument/2006/bibliography"/>
  </ds:schemaRefs>
</ds:datastoreItem>
</file>

<file path=customXml/itemProps3.xml><?xml version="1.0" encoding="utf-8"?>
<ds:datastoreItem xmlns:ds="http://schemas.openxmlformats.org/officeDocument/2006/customXml" ds:itemID="{F42FEACC-B344-4792-99A6-31DB0B9D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1fdb3-e89f-4198-b302-d17af498dd0d"/>
    <ds:schemaRef ds:uri="3f84618c-c488-4a78-89ab-08eb80de4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700AD-86A2-4461-92E3-FD75437A1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2696</Words>
  <Characters>15372</Characters>
  <Application>Microsoft Office Word</Application>
  <DocSecurity>0</DocSecurity>
  <Lines>128</Lines>
  <Paragraphs>36</Paragraphs>
  <ScaleCrop>false</ScaleCrop>
  <Company/>
  <LinksUpToDate>false</LinksUpToDate>
  <CharactersWithSpaces>18032</CharactersWithSpaces>
  <SharedDoc>false</SharedDoc>
  <HLinks>
    <vt:vector size="30" baseType="variant">
      <vt:variant>
        <vt:i4>5505108</vt:i4>
      </vt:variant>
      <vt:variant>
        <vt:i4>12</vt:i4>
      </vt:variant>
      <vt:variant>
        <vt:i4>0</vt:i4>
      </vt:variant>
      <vt:variant>
        <vt:i4>5</vt:i4>
      </vt:variant>
      <vt:variant>
        <vt:lpwstr>https://sendadvicesurrey.org.uk/</vt:lpwstr>
      </vt:variant>
      <vt:variant>
        <vt:lpwstr/>
      </vt:variant>
      <vt:variant>
        <vt:i4>1114205</vt:i4>
      </vt:variant>
      <vt:variant>
        <vt:i4>9</vt:i4>
      </vt:variant>
      <vt:variant>
        <vt:i4>0</vt:i4>
      </vt:variant>
      <vt:variant>
        <vt:i4>5</vt:i4>
      </vt:variant>
      <vt:variant>
        <vt:lpwstr>https://www.surreylocaloffer.org.uk/</vt:lpwstr>
      </vt:variant>
      <vt:variant>
        <vt:lpwstr/>
      </vt:variant>
      <vt:variant>
        <vt:i4>3276862</vt:i4>
      </vt:variant>
      <vt:variant>
        <vt:i4>6</vt:i4>
      </vt:variant>
      <vt:variant>
        <vt:i4>0</vt:i4>
      </vt:variant>
      <vt:variant>
        <vt:i4>5</vt:i4>
      </vt:variant>
      <vt:variant>
        <vt:lpwstr>https://www.tatsfieldtlt.co.uk/page/?title=School+Policies+and+Documents&amp;pid=34</vt:lpwstr>
      </vt:variant>
      <vt:variant>
        <vt:lpwstr/>
      </vt:variant>
      <vt:variant>
        <vt:i4>28</vt:i4>
      </vt:variant>
      <vt:variant>
        <vt:i4>3</vt:i4>
      </vt:variant>
      <vt:variant>
        <vt:i4>0</vt:i4>
      </vt:variant>
      <vt:variant>
        <vt:i4>5</vt:i4>
      </vt:variant>
      <vt:variant>
        <vt:lpwstr>https://tandridgelearningtrust.sharepoint.com/sites/Tatsfield-SEND/Shared Documents/Subject Leader/Website/Tatsfield Waves of Provision Map 2023.doc</vt:lpwstr>
      </vt:variant>
      <vt:variant>
        <vt:lpwstr/>
      </vt:variant>
      <vt:variant>
        <vt:i4>3080278</vt:i4>
      </vt:variant>
      <vt:variant>
        <vt:i4>0</vt:i4>
      </vt:variant>
      <vt:variant>
        <vt:i4>0</vt:i4>
      </vt:variant>
      <vt:variant>
        <vt:i4>5</vt:i4>
      </vt:variant>
      <vt:variant>
        <vt:lpwstr>mailto:senco@tatsfieldtlt.co.uk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Filmer, Melanie</dc:creator>
  <cp:keywords/>
  <cp:lastModifiedBy>Pascal, Ellie</cp:lastModifiedBy>
  <cp:revision>17</cp:revision>
  <cp:lastPrinted>2024-10-18T03:27:00Z</cp:lastPrinted>
  <dcterms:created xsi:type="dcterms:W3CDTF">2025-09-15T08:57:00Z</dcterms:created>
  <dcterms:modified xsi:type="dcterms:W3CDTF">2025-09-15T09:07:00Z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0x010100EE2E8E7CA316344CA3611585158F5313</vt:lpwstr>
  </property>
  <property fmtid="{D5CDD505-2E9C-101B-9397-08002B2CF9AE}" pid="3" name="MediaServiceImageTags">
    <vt:lpwstr/>
  </property>
</Properties>
</file>